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096" w:rsidRDefault="004F3096" w:rsidP="004F3096">
      <w:pPr>
        <w:pStyle w:val="1"/>
        <w:numPr>
          <w:ilvl w:val="0"/>
          <w:numId w:val="0"/>
        </w:numPr>
        <w:ind w:left="425" w:hanging="425"/>
        <w:jc w:val="center"/>
      </w:pPr>
      <w:bookmarkStart w:id="0" w:name="_Toc37071878"/>
      <w:r>
        <w:rPr>
          <w:rFonts w:hint="eastAsia"/>
        </w:rPr>
        <w:t>別紙</w:t>
      </w:r>
      <w:r>
        <w:rPr>
          <w:rFonts w:hint="eastAsia"/>
        </w:rPr>
        <w:t>1</w:t>
      </w:r>
      <w:r>
        <w:rPr>
          <w:rFonts w:hint="eastAsia"/>
        </w:rPr>
        <w:t xml:space="preserve">　○○○アプリケーションに関するプライバシーポリシー</w:t>
      </w:r>
      <w:bookmarkEnd w:id="0"/>
    </w:p>
    <w:p w:rsidR="004F3096" w:rsidRDefault="004F3096" w:rsidP="004F3096">
      <w:pPr>
        <w:ind w:firstLine="210"/>
      </w:pPr>
      <w:r>
        <w:rPr>
          <w:rFonts w:hint="eastAsia"/>
        </w:rPr>
        <w:t>神戸市（以下，「市」といいます。）では，個人の権利利益を保護するために，神戸市個人情報保護条例に基づき個人情報保護制度を実施しています。この制度では，市の実施機関が取り扱う個人情報を保護するため，個人情報の適正な取り扱いや個人情報の開示請求等の手続きを定めており，この○○○アプリケーション内においても本制度に基づいた適正な取り扱いを行います。</w:t>
      </w:r>
    </w:p>
    <w:p w:rsidR="004F3096" w:rsidRDefault="004F3096" w:rsidP="004F3096">
      <w:pPr>
        <w:ind w:firstLineChars="0" w:firstLine="0"/>
      </w:pPr>
    </w:p>
    <w:p w:rsidR="004F3096" w:rsidRDefault="004F3096" w:rsidP="004F3096">
      <w:pPr>
        <w:ind w:firstLineChars="0" w:firstLine="0"/>
      </w:pPr>
      <w:r>
        <w:rPr>
          <w:rFonts w:hint="eastAsia"/>
        </w:rPr>
        <w:t>第１条（定義）</w:t>
      </w:r>
    </w:p>
    <w:p w:rsidR="004F3096" w:rsidRDefault="004F3096" w:rsidP="004F3096">
      <w:pPr>
        <w:ind w:firstLine="210"/>
      </w:pPr>
      <w:r>
        <w:rPr>
          <w:rFonts w:hint="eastAsia"/>
        </w:rPr>
        <w:t>この○○○アプリケーションに関するプライバシーポリシー（以下，「本ポリシー」といいます。）は，△△△（例：神戸市企画調整局情報化戦略部）が提供するスマートフォン用アプリケーション（以下，「本アプリ」といいます。）及び本アプリに関するサービス（以下「本サービス」といいます。）における利用者の個人情報または個人情報に該当しうる情報（以下，「利用者情報」といいます。）の取り扱いを定めたものです。本ポリシーにおいて個人情報とは，利用者情報のうち当該情報により特定の個人を識別することができるもの（他の情報と容易に照合することができ，それにより特定の個人を識別することができることとなるものを含みます。）をいいます。</w:t>
      </w:r>
    </w:p>
    <w:p w:rsidR="004F3096" w:rsidRDefault="004F3096" w:rsidP="004F3096">
      <w:pPr>
        <w:ind w:firstLineChars="0" w:firstLine="0"/>
      </w:pPr>
    </w:p>
    <w:p w:rsidR="004F3096" w:rsidRDefault="004F3096" w:rsidP="004F3096">
      <w:pPr>
        <w:ind w:firstLineChars="0" w:firstLine="0"/>
      </w:pPr>
      <w:r>
        <w:rPr>
          <w:rFonts w:hint="eastAsia"/>
        </w:rPr>
        <w:t>第２条（収集する情報の項目，収集方法）</w:t>
      </w:r>
    </w:p>
    <w:p w:rsidR="004F3096" w:rsidRDefault="004F3096" w:rsidP="004F3096">
      <w:pPr>
        <w:pStyle w:val="a3"/>
        <w:numPr>
          <w:ilvl w:val="0"/>
          <w:numId w:val="2"/>
        </w:numPr>
        <w:ind w:leftChars="0" w:firstLineChars="0"/>
      </w:pPr>
      <w:r>
        <w:t>本アプリ及び本サービスの利用に際して，以下の利用者情報を本アプリ経由で自動的に収集します。なお，第９条に規定する場合を除き，本市は収集した利用者情報を利用者の同意を得ることなく第三者へ開示または提供することはありません。</w:t>
      </w:r>
    </w:p>
    <w:p w:rsidR="004F3096" w:rsidRDefault="004F3096" w:rsidP="004F3096">
      <w:pPr>
        <w:ind w:firstLineChars="0" w:firstLine="0"/>
      </w:pPr>
    </w:p>
    <w:tbl>
      <w:tblPr>
        <w:tblStyle w:val="a5"/>
        <w:tblW w:w="0" w:type="auto"/>
        <w:jc w:val="center"/>
        <w:tblLook w:val="04A0" w:firstRow="1" w:lastRow="0" w:firstColumn="1" w:lastColumn="0" w:noHBand="0" w:noVBand="1"/>
      </w:tblPr>
      <w:tblGrid>
        <w:gridCol w:w="3038"/>
        <w:gridCol w:w="1361"/>
      </w:tblGrid>
      <w:tr w:rsidR="004F3096" w:rsidRPr="00FD5A73" w:rsidTr="00350D71">
        <w:trPr>
          <w:jc w:val="center"/>
        </w:trPr>
        <w:tc>
          <w:tcPr>
            <w:tcW w:w="3038" w:type="dxa"/>
            <w:shd w:val="clear" w:color="auto" w:fill="9CC2E5" w:themeFill="accent1" w:themeFillTint="99"/>
          </w:tcPr>
          <w:p w:rsidR="004F3096" w:rsidRPr="00FD5A73" w:rsidRDefault="004F3096" w:rsidP="00350D71">
            <w:pPr>
              <w:ind w:firstLineChars="0" w:firstLine="0"/>
              <w:jc w:val="center"/>
              <w:rPr>
                <w:b/>
              </w:rPr>
            </w:pPr>
            <w:r w:rsidRPr="00FD5A73">
              <w:rPr>
                <w:rFonts w:hint="eastAsia"/>
                <w:b/>
              </w:rPr>
              <w:t>収集する情報項目</w:t>
            </w:r>
          </w:p>
        </w:tc>
        <w:tc>
          <w:tcPr>
            <w:tcW w:w="1361" w:type="dxa"/>
            <w:shd w:val="clear" w:color="auto" w:fill="9CC2E5" w:themeFill="accent1" w:themeFillTint="99"/>
          </w:tcPr>
          <w:p w:rsidR="004F3096" w:rsidRPr="00FD5A73" w:rsidRDefault="004F3096" w:rsidP="00350D71">
            <w:pPr>
              <w:ind w:firstLineChars="0" w:firstLine="0"/>
              <w:jc w:val="center"/>
              <w:rPr>
                <w:b/>
              </w:rPr>
            </w:pPr>
            <w:r w:rsidRPr="00FD5A73">
              <w:rPr>
                <w:rFonts w:hint="eastAsia"/>
                <w:b/>
              </w:rPr>
              <w:t>収集方法</w:t>
            </w:r>
          </w:p>
        </w:tc>
      </w:tr>
      <w:tr w:rsidR="004F3096" w:rsidTr="00350D71">
        <w:trPr>
          <w:jc w:val="center"/>
        </w:trPr>
        <w:tc>
          <w:tcPr>
            <w:tcW w:w="3038" w:type="dxa"/>
          </w:tcPr>
          <w:p w:rsidR="004F3096" w:rsidRDefault="004F3096" w:rsidP="00350D71">
            <w:pPr>
              <w:ind w:firstLineChars="0" w:firstLine="0"/>
            </w:pPr>
            <w:r>
              <w:rPr>
                <w:rFonts w:hint="eastAsia"/>
              </w:rPr>
              <w:t>GPSによる端末の位置情報</w:t>
            </w:r>
          </w:p>
        </w:tc>
        <w:tc>
          <w:tcPr>
            <w:tcW w:w="1361" w:type="dxa"/>
          </w:tcPr>
          <w:p w:rsidR="004F3096" w:rsidRDefault="004F3096" w:rsidP="00350D71">
            <w:pPr>
              <w:ind w:firstLineChars="0" w:firstLine="0"/>
              <w:jc w:val="center"/>
            </w:pPr>
            <w:r>
              <w:rPr>
                <w:rFonts w:hint="eastAsia"/>
              </w:rPr>
              <w:t>自動</w:t>
            </w:r>
          </w:p>
        </w:tc>
      </w:tr>
      <w:tr w:rsidR="004F3096" w:rsidTr="00350D71">
        <w:trPr>
          <w:jc w:val="center"/>
        </w:trPr>
        <w:tc>
          <w:tcPr>
            <w:tcW w:w="3038" w:type="dxa"/>
          </w:tcPr>
          <w:p w:rsidR="004F3096" w:rsidRDefault="004F3096" w:rsidP="00350D71">
            <w:pPr>
              <w:ind w:firstLineChars="0" w:firstLine="0"/>
            </w:pPr>
            <w:r>
              <w:rPr>
                <w:rFonts w:hint="eastAsia"/>
              </w:rPr>
              <w:t>端末の言語環境設定情報</w:t>
            </w:r>
          </w:p>
        </w:tc>
        <w:tc>
          <w:tcPr>
            <w:tcW w:w="1361" w:type="dxa"/>
          </w:tcPr>
          <w:p w:rsidR="004F3096" w:rsidRDefault="004F3096" w:rsidP="00350D71">
            <w:pPr>
              <w:ind w:firstLineChars="0" w:firstLine="0"/>
              <w:jc w:val="center"/>
            </w:pPr>
            <w:r>
              <w:rPr>
                <w:rFonts w:hint="eastAsia"/>
              </w:rPr>
              <w:t>自動</w:t>
            </w:r>
          </w:p>
        </w:tc>
      </w:tr>
      <w:tr w:rsidR="004F3096" w:rsidTr="00350D71">
        <w:trPr>
          <w:jc w:val="center"/>
        </w:trPr>
        <w:tc>
          <w:tcPr>
            <w:tcW w:w="3038" w:type="dxa"/>
          </w:tcPr>
          <w:p w:rsidR="004F3096" w:rsidRDefault="004F3096" w:rsidP="00350D71">
            <w:pPr>
              <w:ind w:firstLineChars="0" w:firstLine="0"/>
            </w:pPr>
            <w:r>
              <w:rPr>
                <w:rFonts w:hint="eastAsia"/>
              </w:rPr>
              <w:t>アプリケーションの利用履歴</w:t>
            </w:r>
          </w:p>
        </w:tc>
        <w:tc>
          <w:tcPr>
            <w:tcW w:w="1361" w:type="dxa"/>
          </w:tcPr>
          <w:p w:rsidR="004F3096" w:rsidRDefault="004F3096" w:rsidP="00350D71">
            <w:pPr>
              <w:ind w:firstLineChars="0" w:firstLine="0"/>
              <w:jc w:val="center"/>
            </w:pPr>
            <w:r>
              <w:rPr>
                <w:rFonts w:hint="eastAsia"/>
              </w:rPr>
              <w:t>自動</w:t>
            </w:r>
          </w:p>
        </w:tc>
      </w:tr>
      <w:tr w:rsidR="004F3096" w:rsidTr="00350D71">
        <w:trPr>
          <w:jc w:val="center"/>
        </w:trPr>
        <w:tc>
          <w:tcPr>
            <w:tcW w:w="3038" w:type="dxa"/>
          </w:tcPr>
          <w:p w:rsidR="004F3096" w:rsidRDefault="004F3096" w:rsidP="00350D71">
            <w:pPr>
              <w:ind w:firstLineChars="0" w:firstLine="0"/>
            </w:pPr>
            <w:r>
              <w:rPr>
                <w:rFonts w:hint="eastAsia"/>
              </w:rPr>
              <w:t>ユーザの居住エリア</w:t>
            </w:r>
          </w:p>
        </w:tc>
        <w:tc>
          <w:tcPr>
            <w:tcW w:w="1361" w:type="dxa"/>
          </w:tcPr>
          <w:p w:rsidR="004F3096" w:rsidRDefault="004F3096" w:rsidP="00350D71">
            <w:pPr>
              <w:ind w:firstLineChars="0" w:firstLine="0"/>
              <w:jc w:val="center"/>
            </w:pPr>
            <w:r>
              <w:rPr>
                <w:rFonts w:hint="eastAsia"/>
              </w:rPr>
              <w:t>手動</w:t>
            </w:r>
          </w:p>
        </w:tc>
      </w:tr>
      <w:tr w:rsidR="004F3096" w:rsidTr="00350D71">
        <w:trPr>
          <w:jc w:val="center"/>
        </w:trPr>
        <w:tc>
          <w:tcPr>
            <w:tcW w:w="3038" w:type="dxa"/>
          </w:tcPr>
          <w:p w:rsidR="004F3096" w:rsidRDefault="004F3096" w:rsidP="00350D71">
            <w:pPr>
              <w:ind w:firstLineChars="0" w:firstLine="0"/>
            </w:pPr>
            <w:r>
              <w:rPr>
                <w:rFonts w:hint="eastAsia"/>
              </w:rPr>
              <w:t>ユーザの年齢層</w:t>
            </w:r>
          </w:p>
        </w:tc>
        <w:tc>
          <w:tcPr>
            <w:tcW w:w="1361" w:type="dxa"/>
          </w:tcPr>
          <w:p w:rsidR="004F3096" w:rsidRDefault="004F3096" w:rsidP="00350D71">
            <w:pPr>
              <w:ind w:firstLineChars="0" w:firstLine="0"/>
              <w:jc w:val="center"/>
            </w:pPr>
            <w:r>
              <w:rPr>
                <w:rFonts w:hint="eastAsia"/>
              </w:rPr>
              <w:t>手動</w:t>
            </w:r>
          </w:p>
        </w:tc>
      </w:tr>
      <w:tr w:rsidR="004F3096" w:rsidTr="00350D71">
        <w:trPr>
          <w:jc w:val="center"/>
        </w:trPr>
        <w:tc>
          <w:tcPr>
            <w:tcW w:w="3038" w:type="dxa"/>
          </w:tcPr>
          <w:p w:rsidR="004F3096" w:rsidRDefault="004F3096" w:rsidP="00350D71">
            <w:pPr>
              <w:ind w:firstLineChars="0" w:firstLine="0"/>
            </w:pPr>
            <w:r>
              <w:rPr>
                <w:rFonts w:hint="eastAsia"/>
              </w:rPr>
              <w:t>ユーザの職業区分</w:t>
            </w:r>
          </w:p>
        </w:tc>
        <w:tc>
          <w:tcPr>
            <w:tcW w:w="1361" w:type="dxa"/>
          </w:tcPr>
          <w:p w:rsidR="004F3096" w:rsidRDefault="004F3096" w:rsidP="00350D71">
            <w:pPr>
              <w:ind w:firstLineChars="0" w:firstLine="0"/>
              <w:jc w:val="center"/>
            </w:pPr>
            <w:r>
              <w:rPr>
                <w:rFonts w:hint="eastAsia"/>
              </w:rPr>
              <w:t>手動</w:t>
            </w:r>
          </w:p>
        </w:tc>
      </w:tr>
    </w:tbl>
    <w:p w:rsidR="004F3096" w:rsidRDefault="004F3096" w:rsidP="004F3096">
      <w:pPr>
        <w:ind w:firstLineChars="0" w:firstLine="0"/>
      </w:pPr>
    </w:p>
    <w:p w:rsidR="004F3096" w:rsidRDefault="004F3096" w:rsidP="004F3096">
      <w:pPr>
        <w:pStyle w:val="a3"/>
        <w:numPr>
          <w:ilvl w:val="0"/>
          <w:numId w:val="2"/>
        </w:numPr>
        <w:ind w:leftChars="0" w:firstLineChars="0"/>
      </w:pPr>
      <w:r>
        <w:t>本アプリ及び本サービスの利用に際して，メール等で問い合わせをされた場合，当該メール等に含まれる利用者情報を収集します。なお，第９条に規定する場合を除き，本市は収集した利用者情報を利用者の同意を得ることなく第三者へ開示または提供することはありません。</w:t>
      </w:r>
    </w:p>
    <w:p w:rsidR="004F3096" w:rsidRDefault="004F3096" w:rsidP="004F3096">
      <w:pPr>
        <w:ind w:firstLineChars="0" w:firstLine="0"/>
      </w:pPr>
    </w:p>
    <w:p w:rsidR="004F3096" w:rsidRDefault="004F3096" w:rsidP="004F3096">
      <w:pPr>
        <w:ind w:firstLineChars="0" w:firstLine="0"/>
      </w:pPr>
      <w:r>
        <w:rPr>
          <w:rFonts w:hint="eastAsia"/>
        </w:rPr>
        <w:t>第３条（収集する情報の利用目的）</w:t>
      </w:r>
    </w:p>
    <w:p w:rsidR="004F3096" w:rsidRDefault="004F3096" w:rsidP="004F3096">
      <w:pPr>
        <w:ind w:firstLine="210"/>
      </w:pPr>
      <w:r>
        <w:rPr>
          <w:rFonts w:hint="eastAsia"/>
        </w:rPr>
        <w:t>市は，利用者情報を以下の利用目的のために利用します。</w:t>
      </w:r>
    </w:p>
    <w:p w:rsidR="004F3096" w:rsidRDefault="004F3096" w:rsidP="004F3096">
      <w:pPr>
        <w:pStyle w:val="a3"/>
        <w:numPr>
          <w:ilvl w:val="0"/>
          <w:numId w:val="4"/>
        </w:numPr>
        <w:ind w:leftChars="0" w:firstLineChars="0"/>
      </w:pPr>
      <w:r>
        <w:t>本サービスの提供</w:t>
      </w:r>
    </w:p>
    <w:p w:rsidR="004F3096" w:rsidRDefault="004F3096" w:rsidP="004F3096">
      <w:pPr>
        <w:pStyle w:val="a3"/>
        <w:numPr>
          <w:ilvl w:val="0"/>
          <w:numId w:val="4"/>
        </w:numPr>
        <w:ind w:leftChars="0" w:firstLineChars="0"/>
      </w:pPr>
      <w:r>
        <w:t>本アプリ及び本サービスの機能改善</w:t>
      </w:r>
    </w:p>
    <w:p w:rsidR="004F3096" w:rsidRDefault="004F3096" w:rsidP="004F3096">
      <w:pPr>
        <w:pStyle w:val="a3"/>
        <w:numPr>
          <w:ilvl w:val="0"/>
          <w:numId w:val="4"/>
        </w:numPr>
        <w:ind w:leftChars="0" w:firstLineChars="0"/>
      </w:pPr>
      <w:r>
        <w:t>問い合わせへの対応</w:t>
      </w:r>
    </w:p>
    <w:p w:rsidR="004F3096" w:rsidRDefault="004F3096" w:rsidP="004F3096">
      <w:pPr>
        <w:pStyle w:val="a3"/>
        <w:numPr>
          <w:ilvl w:val="0"/>
          <w:numId w:val="4"/>
        </w:numPr>
        <w:ind w:leftChars="0" w:firstLineChars="0"/>
      </w:pPr>
      <w:r>
        <w:lastRenderedPageBreak/>
        <w:t>統計資料（特定の個人を識別することができない資料）の作成</w:t>
      </w:r>
    </w:p>
    <w:p w:rsidR="004F3096" w:rsidRPr="00FD5A73" w:rsidRDefault="004F3096" w:rsidP="004F3096">
      <w:pPr>
        <w:ind w:firstLineChars="0" w:firstLine="0"/>
      </w:pPr>
    </w:p>
    <w:p w:rsidR="004F3096" w:rsidRDefault="004F3096" w:rsidP="004F3096">
      <w:pPr>
        <w:ind w:firstLineChars="0" w:firstLine="0"/>
      </w:pPr>
      <w:r>
        <w:rPr>
          <w:rFonts w:hint="eastAsia"/>
        </w:rPr>
        <w:t>第４条（同意）</w:t>
      </w:r>
    </w:p>
    <w:p w:rsidR="004F3096" w:rsidRDefault="004F3096" w:rsidP="004F3096">
      <w:pPr>
        <w:ind w:firstLine="210"/>
      </w:pPr>
      <w:r>
        <w:rPr>
          <w:rFonts w:hint="eastAsia"/>
        </w:rPr>
        <w:t>本アプリ及び本サービスは，本ポリシーを確認した上で利用してください。本ポリシーは，第８条に記載の場所に掲示しており，この掲示をもって公表したものとします。利用者は本アプリをインストールする際に，本ポリシーを確認してください。利用者が本アプリ及び本サービスの利用を開始した場合は，本ポリシーに同意したものとみなします。</w:t>
      </w:r>
    </w:p>
    <w:p w:rsidR="004F3096" w:rsidRDefault="004F3096" w:rsidP="004F3096">
      <w:pPr>
        <w:ind w:firstLineChars="0" w:firstLine="0"/>
      </w:pPr>
    </w:p>
    <w:p w:rsidR="004F3096" w:rsidRDefault="004F3096" w:rsidP="004F3096">
      <w:pPr>
        <w:ind w:firstLineChars="0" w:firstLine="0"/>
      </w:pPr>
      <w:r>
        <w:rPr>
          <w:rFonts w:hint="eastAsia"/>
        </w:rPr>
        <w:t>第５条（外部送信）</w:t>
      </w:r>
    </w:p>
    <w:p w:rsidR="004F3096" w:rsidRDefault="004F3096" w:rsidP="004F3096">
      <w:pPr>
        <w:ind w:firstLine="210"/>
      </w:pPr>
      <w:r>
        <w:rPr>
          <w:rFonts w:hint="eastAsia"/>
        </w:rPr>
        <w:t>第２条第１項に基づき収集した情報については，神戸市の委託先である△△△が設置するサーバに転送され，第３条に定める利用目的の範囲で利用します。</w:t>
      </w:r>
    </w:p>
    <w:p w:rsidR="004F3096" w:rsidRDefault="004F3096" w:rsidP="004F3096">
      <w:pPr>
        <w:ind w:firstLineChars="0" w:firstLine="0"/>
      </w:pPr>
    </w:p>
    <w:p w:rsidR="004F3096" w:rsidRDefault="004F3096" w:rsidP="004F3096">
      <w:pPr>
        <w:ind w:firstLineChars="0" w:firstLine="0"/>
      </w:pPr>
      <w:r>
        <w:rPr>
          <w:rFonts w:hint="eastAsia"/>
        </w:rPr>
        <w:t>第６条（利用者関与の方法）</w:t>
      </w:r>
    </w:p>
    <w:p w:rsidR="004F3096" w:rsidRDefault="004F3096" w:rsidP="004F3096">
      <w:pPr>
        <w:ind w:firstLine="210"/>
      </w:pPr>
      <w:r>
        <w:rPr>
          <w:rFonts w:hint="eastAsia"/>
        </w:rPr>
        <w:t>本サービスでは，利用者の操作により，利用者の情報の全部または一部の収集停止，変更，削除，利用停止を行うことができます。</w:t>
      </w:r>
    </w:p>
    <w:p w:rsidR="004F3096" w:rsidRDefault="004F3096" w:rsidP="004F3096">
      <w:pPr>
        <w:pStyle w:val="a3"/>
        <w:numPr>
          <w:ilvl w:val="0"/>
          <w:numId w:val="3"/>
        </w:numPr>
        <w:ind w:leftChars="0" w:firstLineChars="0"/>
      </w:pPr>
      <w:r>
        <w:t>登録された利用者情報のうち，言語設定情報、</w:t>
      </w:r>
      <w:r>
        <w:t>○○○</w:t>
      </w:r>
      <w:r>
        <w:t>情報につきましては，本アプリの利用者情報の確認，変更画面より変更が可能です。</w:t>
      </w:r>
    </w:p>
    <w:p w:rsidR="004F3096" w:rsidRDefault="004F3096" w:rsidP="004F3096">
      <w:pPr>
        <w:pStyle w:val="a3"/>
        <w:numPr>
          <w:ilvl w:val="0"/>
          <w:numId w:val="3"/>
        </w:numPr>
        <w:ind w:leftChars="0" w:firstLineChars="0"/>
      </w:pPr>
      <w:r>
        <w:t>利用者が端末のGPS機能をOFFにすることで，詳細な位置情報の収集が停止されます。この場合も，通信事業者の基地局による大まかな位置情報の収集による地図の表示及びナビゲーションは利用できます。</w:t>
      </w:r>
    </w:p>
    <w:p w:rsidR="004F3096" w:rsidRDefault="004F3096" w:rsidP="004F3096">
      <w:pPr>
        <w:ind w:firstLineChars="0" w:firstLine="0"/>
      </w:pPr>
    </w:p>
    <w:p w:rsidR="004F3096" w:rsidRDefault="004F3096" w:rsidP="004F3096">
      <w:pPr>
        <w:ind w:firstLineChars="0" w:firstLine="0"/>
      </w:pPr>
      <w:r>
        <w:rPr>
          <w:rFonts w:hint="eastAsia"/>
        </w:rPr>
        <w:t>第７条（サービス利用の終了と収集した利用者情報の取扱い）</w:t>
      </w:r>
    </w:p>
    <w:p w:rsidR="004F3096" w:rsidRDefault="004F3096" w:rsidP="004F3096">
      <w:pPr>
        <w:ind w:firstLine="210"/>
      </w:pPr>
      <w:r>
        <w:rPr>
          <w:rFonts w:hint="eastAsia"/>
        </w:rPr>
        <w:t>本サービスは，利用者が本アプリを削除（アンインストール）した場合には，利用を終了したものとします。利用者が，本アプリを削除（アンインストール）された場合，利用者より収集，保存した利用者情報は，全て端末より直ちに削除され，本サービス上のサーバからは適切な管理の下，定期的なメンテナンス時に廃棄されます。</w:t>
      </w:r>
    </w:p>
    <w:p w:rsidR="004F3096" w:rsidRDefault="004F3096" w:rsidP="004F3096">
      <w:pPr>
        <w:ind w:firstLineChars="0" w:firstLine="0"/>
      </w:pPr>
    </w:p>
    <w:p w:rsidR="004F3096" w:rsidRDefault="004F3096" w:rsidP="004F3096">
      <w:pPr>
        <w:ind w:firstLineChars="0" w:firstLine="0"/>
      </w:pPr>
      <w:r>
        <w:rPr>
          <w:rFonts w:hint="eastAsia"/>
        </w:rPr>
        <w:t>第８条（本ポリシー等へのリンク）</w:t>
      </w:r>
    </w:p>
    <w:p w:rsidR="004F3096" w:rsidRDefault="004F3096" w:rsidP="004F3096">
      <w:pPr>
        <w:ind w:firstLine="210"/>
      </w:pPr>
      <w:r>
        <w:rPr>
          <w:rFonts w:hint="eastAsia"/>
        </w:rPr>
        <w:t>本ポリシーの最新版は，以下の</w:t>
      </w:r>
      <w:r>
        <w:t>URLから確認してください。本ポリシーは以下のURLへの掲示をもって公表したものとします。市が収集し，管理する利用者情報については，神戸市個人情報保護条例の規定が適用されます。</w:t>
      </w:r>
    </w:p>
    <w:p w:rsidR="004F3096" w:rsidRDefault="004F3096" w:rsidP="004F3096">
      <w:pPr>
        <w:pStyle w:val="a3"/>
        <w:numPr>
          <w:ilvl w:val="0"/>
          <w:numId w:val="5"/>
        </w:numPr>
        <w:ind w:leftChars="0" w:firstLineChars="0"/>
      </w:pPr>
      <w:r>
        <w:t>本アプリのプライバシーポリシー</w:t>
      </w:r>
    </w:p>
    <w:p w:rsidR="004F3096" w:rsidRDefault="004F3096" w:rsidP="004F3096">
      <w:pPr>
        <w:ind w:firstLine="210"/>
      </w:pPr>
      <w:r>
        <w:rPr>
          <w:rFonts w:hint="eastAsia"/>
        </w:rPr>
        <w:t>本アプリのトップ画面→設定→プライバシーポリシー</w:t>
      </w:r>
    </w:p>
    <w:p w:rsidR="004F3096" w:rsidRDefault="004F3096" w:rsidP="004F3096">
      <w:pPr>
        <w:ind w:firstLine="210"/>
      </w:pPr>
      <w:r>
        <w:t>http://www.city.kobe.lg.jp/xxxx/xxxx/</w:t>
      </w:r>
    </w:p>
    <w:p w:rsidR="004F3096" w:rsidRDefault="004F3096" w:rsidP="004F3096">
      <w:pPr>
        <w:pStyle w:val="a3"/>
        <w:numPr>
          <w:ilvl w:val="0"/>
          <w:numId w:val="5"/>
        </w:numPr>
        <w:ind w:leftChars="0" w:firstLineChars="0"/>
      </w:pPr>
      <w:r>
        <w:t>神戸市個人情報保護条例</w:t>
      </w:r>
    </w:p>
    <w:p w:rsidR="004F3096" w:rsidRDefault="004F3096" w:rsidP="004F3096">
      <w:pPr>
        <w:ind w:firstLine="210"/>
      </w:pPr>
      <w:r>
        <w:rPr>
          <w:rFonts w:hint="eastAsia"/>
        </w:rPr>
        <w:t>本アプリのトップ画面→設定→個人情報保護条例</w:t>
      </w:r>
    </w:p>
    <w:p w:rsidR="004F3096" w:rsidRDefault="004F3096" w:rsidP="004F3096">
      <w:pPr>
        <w:ind w:firstLine="210"/>
      </w:pPr>
      <w:r w:rsidRPr="007E1865">
        <w:t>https://www.city.kobe.lg.jp/a63551/shise/joho/hogo/kojinjohohogo.html</w:t>
      </w:r>
    </w:p>
    <w:p w:rsidR="004F3096" w:rsidRDefault="004F3096" w:rsidP="004F3096">
      <w:pPr>
        <w:ind w:firstLineChars="0" w:firstLine="0"/>
      </w:pPr>
    </w:p>
    <w:p w:rsidR="004F3096" w:rsidRDefault="004F3096" w:rsidP="004F3096">
      <w:pPr>
        <w:ind w:firstLineChars="0" w:firstLine="0"/>
      </w:pPr>
      <w:r>
        <w:rPr>
          <w:rFonts w:hint="eastAsia"/>
        </w:rPr>
        <w:lastRenderedPageBreak/>
        <w:t>第９条（情報の開示，提供）</w:t>
      </w:r>
    </w:p>
    <w:p w:rsidR="004F3096" w:rsidRDefault="004F3096" w:rsidP="004F3096">
      <w:pPr>
        <w:ind w:firstLine="210"/>
      </w:pPr>
      <w:r>
        <w:rPr>
          <w:rFonts w:hint="eastAsia"/>
        </w:rPr>
        <w:t>市は，以下の場合を除き，利用者の同意を得ることなく，本アプリ及び本サービスにおいて利用者から収集し，保存した利用者情報を第三者に開示または提供することはありません。</w:t>
      </w:r>
    </w:p>
    <w:p w:rsidR="004F3096" w:rsidRDefault="004F3096" w:rsidP="004F3096">
      <w:pPr>
        <w:pStyle w:val="a3"/>
        <w:numPr>
          <w:ilvl w:val="0"/>
          <w:numId w:val="6"/>
        </w:numPr>
        <w:ind w:leftChars="0" w:firstLineChars="0"/>
      </w:pPr>
      <w:r>
        <w:t>法令により提供が認められている場合</w:t>
      </w:r>
    </w:p>
    <w:p w:rsidR="004F3096" w:rsidRDefault="004F3096" w:rsidP="004F3096">
      <w:pPr>
        <w:pStyle w:val="a3"/>
        <w:numPr>
          <w:ilvl w:val="0"/>
          <w:numId w:val="6"/>
        </w:numPr>
        <w:ind w:leftChars="0" w:firstLineChars="0"/>
      </w:pPr>
      <w:r>
        <w:t>法令または裁判所により提供を義務付けられた場合</w:t>
      </w:r>
    </w:p>
    <w:p w:rsidR="004F3096" w:rsidRDefault="004F3096" w:rsidP="004F3096">
      <w:pPr>
        <w:ind w:firstLineChars="0" w:firstLine="0"/>
      </w:pPr>
    </w:p>
    <w:p w:rsidR="004F3096" w:rsidRDefault="004F3096" w:rsidP="004F3096">
      <w:pPr>
        <w:ind w:firstLineChars="0" w:firstLine="0"/>
      </w:pPr>
      <w:r>
        <w:rPr>
          <w:rFonts w:hint="eastAsia"/>
        </w:rPr>
        <w:t>第</w:t>
      </w:r>
      <w:r>
        <w:t>10条（問い合わせ窓口）</w:t>
      </w:r>
    </w:p>
    <w:p w:rsidR="004F3096" w:rsidRDefault="004F3096" w:rsidP="004F3096">
      <w:pPr>
        <w:ind w:firstLine="210"/>
      </w:pPr>
      <w:r>
        <w:rPr>
          <w:rFonts w:hint="eastAsia"/>
        </w:rPr>
        <w:t>本アプリ及び本サービスにおける利用者情報の取り扱いに関する問い合わせ，相談は以下の窓口でお</w:t>
      </w:r>
    </w:p>
    <w:p w:rsidR="004F3096" w:rsidRDefault="004F3096" w:rsidP="004F3096">
      <w:pPr>
        <w:ind w:firstLineChars="0" w:firstLine="0"/>
      </w:pPr>
      <w:r>
        <w:rPr>
          <w:rFonts w:hint="eastAsia"/>
        </w:rPr>
        <w:t>受けします。</w:t>
      </w:r>
    </w:p>
    <w:p w:rsidR="004F3096" w:rsidRDefault="004F3096" w:rsidP="004F3096">
      <w:pPr>
        <w:pStyle w:val="a3"/>
        <w:numPr>
          <w:ilvl w:val="0"/>
          <w:numId w:val="7"/>
        </w:numPr>
        <w:ind w:leftChars="0" w:firstLineChars="0"/>
      </w:pPr>
      <w:r>
        <w:t>窓口名称</w:t>
      </w:r>
    </w:p>
    <w:p w:rsidR="004F3096" w:rsidRDefault="004F3096" w:rsidP="004F3096">
      <w:pPr>
        <w:ind w:firstLine="210"/>
      </w:pPr>
      <w:r>
        <w:rPr>
          <w:rFonts w:hint="eastAsia"/>
        </w:rPr>
        <w:t>△△△（例：神戸市情報化戦略部）</w:t>
      </w:r>
    </w:p>
    <w:p w:rsidR="004F3096" w:rsidRDefault="004F3096" w:rsidP="004F3096">
      <w:pPr>
        <w:pStyle w:val="a3"/>
        <w:numPr>
          <w:ilvl w:val="0"/>
          <w:numId w:val="7"/>
        </w:numPr>
        <w:ind w:leftChars="0" w:firstLineChars="0"/>
      </w:pPr>
      <w:r>
        <w:t>問合せ方法</w:t>
      </w:r>
    </w:p>
    <w:p w:rsidR="004F3096" w:rsidRDefault="004F3096" w:rsidP="004F3096">
      <w:pPr>
        <w:ind w:firstLine="210"/>
      </w:pPr>
      <w:r>
        <w:rPr>
          <w:rFonts w:hint="eastAsia"/>
        </w:rPr>
        <w:t>以下の問い合わせフォームまたは電話連絡先へお問い合わせください。</w:t>
      </w:r>
    </w:p>
    <w:p w:rsidR="004F3096" w:rsidRDefault="004F3096" w:rsidP="004F3096">
      <w:pPr>
        <w:pStyle w:val="a3"/>
        <w:numPr>
          <w:ilvl w:val="0"/>
          <w:numId w:val="7"/>
        </w:numPr>
        <w:ind w:leftChars="0" w:firstLineChars="0"/>
      </w:pPr>
      <w:r>
        <w:t>問合せフォーム</w:t>
      </w:r>
    </w:p>
    <w:p w:rsidR="004F3096" w:rsidRDefault="004F3096" w:rsidP="004F3096">
      <w:pPr>
        <w:ind w:firstLine="210"/>
      </w:pPr>
      <w:r>
        <w:t>http://www.city.kobe.lg.jp/xxxx/xxxx/</w:t>
      </w:r>
    </w:p>
    <w:p w:rsidR="004F3096" w:rsidRDefault="004F3096" w:rsidP="004F3096">
      <w:pPr>
        <w:pStyle w:val="a3"/>
        <w:numPr>
          <w:ilvl w:val="0"/>
          <w:numId w:val="7"/>
        </w:numPr>
        <w:ind w:leftChars="0" w:firstLineChars="0"/>
      </w:pPr>
      <w:r>
        <w:t>電話連絡先</w:t>
      </w:r>
    </w:p>
    <w:p w:rsidR="004F3096" w:rsidRDefault="004F3096" w:rsidP="004F3096">
      <w:pPr>
        <w:ind w:firstLine="210"/>
      </w:pPr>
      <w:r>
        <w:t>078-XXX-XXXX</w:t>
      </w:r>
    </w:p>
    <w:p w:rsidR="004F3096" w:rsidRDefault="004F3096" w:rsidP="004F3096">
      <w:pPr>
        <w:ind w:firstLineChars="0" w:firstLine="0"/>
      </w:pPr>
    </w:p>
    <w:p w:rsidR="004F3096" w:rsidRDefault="004F3096" w:rsidP="004F3096">
      <w:pPr>
        <w:ind w:firstLineChars="0" w:firstLine="0"/>
      </w:pPr>
      <w:r>
        <w:rPr>
          <w:rFonts w:hint="eastAsia"/>
        </w:rPr>
        <w:t>第</w:t>
      </w:r>
      <w:r>
        <w:t>11条（変更）</w:t>
      </w:r>
    </w:p>
    <w:p w:rsidR="004F3096" w:rsidRDefault="004F3096" w:rsidP="004F3096">
      <w:pPr>
        <w:ind w:firstLine="210"/>
      </w:pPr>
      <w:r>
        <w:rPr>
          <w:rFonts w:hint="eastAsia"/>
        </w:rPr>
        <w:t>本ポリシーは改定されることがあります。本ポリシーの改定は，以下の各号に定める通知または公表がなされたときに有効になるものとします。</w:t>
      </w:r>
    </w:p>
    <w:p w:rsidR="004F3096" w:rsidRDefault="004F3096" w:rsidP="004F3096">
      <w:pPr>
        <w:pStyle w:val="a3"/>
        <w:numPr>
          <w:ilvl w:val="0"/>
          <w:numId w:val="8"/>
        </w:numPr>
        <w:ind w:leftChars="0" w:firstLineChars="0"/>
      </w:pPr>
      <w:r>
        <w:t>本アプリのバージョンアップに伴って，利用者情報の収集項目の変更や追加，利用目的の変更がある場合には，市が適切と判断する方法で利用者に通知または公表するとともに，重要なものについてはバージョンアップ後の初回起動時に通知し，改めて同意を取得します。</w:t>
      </w:r>
    </w:p>
    <w:p w:rsidR="004F3096" w:rsidRDefault="004F3096" w:rsidP="004F3096">
      <w:pPr>
        <w:pStyle w:val="a3"/>
        <w:numPr>
          <w:ilvl w:val="0"/>
          <w:numId w:val="8"/>
        </w:numPr>
        <w:ind w:leftChars="0" w:firstLineChars="0"/>
      </w:pPr>
      <w:r>
        <w:t>その他，利用者情報の収集項目の変更や追加，利用目的の変更，第三者提供等について変更がある場合には，市が適切と判断する方法で利用者に通知または公表するとともに，重要なものについては改めて同意を取得します。</w:t>
      </w:r>
      <w:bookmarkStart w:id="1" w:name="_GoBack"/>
      <w:bookmarkEnd w:id="1"/>
    </w:p>
    <w:sectPr w:rsidR="004F3096" w:rsidSect="00D124BF">
      <w:footerReference w:type="default" r:id="rId5"/>
      <w:pgSz w:w="11906" w:h="16838"/>
      <w:pgMar w:top="1440" w:right="1077" w:bottom="1440" w:left="1077" w:header="851" w:footer="992" w:gutter="0"/>
      <w:pgNumType w:start="1"/>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2565179"/>
      <w:docPartObj>
        <w:docPartGallery w:val="Page Numbers (Bottom of Page)"/>
        <w:docPartUnique/>
      </w:docPartObj>
    </w:sdtPr>
    <w:sdtEndPr/>
    <w:sdtContent>
      <w:p w:rsidR="004A4DD0" w:rsidRDefault="004F3096">
        <w:pPr>
          <w:pStyle w:val="a6"/>
          <w:ind w:firstLine="210"/>
          <w:jc w:val="center"/>
        </w:pPr>
        <w:r>
          <w:fldChar w:fldCharType="begin"/>
        </w:r>
        <w:r>
          <w:instrText>PAGE   \* MERGEFORMAT</w:instrText>
        </w:r>
        <w:r>
          <w:fldChar w:fldCharType="separate"/>
        </w:r>
        <w:r w:rsidRPr="004F3096">
          <w:rPr>
            <w:noProof/>
            <w:lang w:val="ja-JP"/>
          </w:rPr>
          <w:t>2</w:t>
        </w:r>
        <w:r>
          <w:fldChar w:fldCharType="end"/>
        </w:r>
      </w:p>
    </w:sdtContent>
  </w:sdt>
  <w:p w:rsidR="004A4DD0" w:rsidRDefault="004F3096" w:rsidP="008202A0">
    <w:pPr>
      <w:pStyle w:val="a6"/>
      <w:ind w:firstLineChars="0" w:firstLine="0"/>
    </w:pP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D0B8D"/>
    <w:multiLevelType w:val="hybridMultilevel"/>
    <w:tmpl w:val="9312C780"/>
    <w:lvl w:ilvl="0" w:tplc="6B04F3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9D07BC"/>
    <w:multiLevelType w:val="hybridMultilevel"/>
    <w:tmpl w:val="E3002742"/>
    <w:lvl w:ilvl="0" w:tplc="6B04F3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4D14F6B"/>
    <w:multiLevelType w:val="multilevel"/>
    <w:tmpl w:val="AAA4C002"/>
    <w:lvl w:ilvl="0">
      <w:start w:val="1"/>
      <w:numFmt w:val="decimal"/>
      <w:pStyle w:val="1"/>
      <w:lvlText w:val="%1."/>
      <w:lvlJc w:val="left"/>
      <w:pPr>
        <w:ind w:left="425" w:hanging="425"/>
      </w:pPr>
      <w:rPr>
        <w:rFonts w:hint="eastAsia"/>
      </w:rPr>
    </w:lvl>
    <w:lvl w:ilvl="1">
      <w:start w:val="1"/>
      <w:numFmt w:val="decimal"/>
      <w:pStyle w:val="2"/>
      <w:lvlText w:val="%1.%2."/>
      <w:lvlJc w:val="left"/>
      <w:pPr>
        <w:ind w:left="567" w:hanging="567"/>
      </w:pPr>
      <w:rPr>
        <w:rFonts w:hint="eastAsia"/>
      </w:rPr>
    </w:lvl>
    <w:lvl w:ilvl="2">
      <w:start w:val="1"/>
      <w:numFmt w:val="decimal"/>
      <w:pStyle w:val="3"/>
      <w:lvlText w:val="%1.%2.%3."/>
      <w:lvlJc w:val="left"/>
      <w:pPr>
        <w:ind w:left="709" w:hanging="709"/>
      </w:pPr>
      <w:rPr>
        <w:rFonts w:hint="eastAsia"/>
      </w:rPr>
    </w:lvl>
    <w:lvl w:ilvl="3">
      <w:start w:val="1"/>
      <w:numFmt w:val="decimal"/>
      <w:pStyle w:val="4"/>
      <w:lvlText w:val="%1.%2.%3.%4."/>
      <w:lvlJc w:val="left"/>
      <w:pPr>
        <w:ind w:left="851" w:hanging="851"/>
      </w:pPr>
      <w:rPr>
        <w:rFonts w:hint="eastAsia"/>
      </w:rPr>
    </w:lvl>
    <w:lvl w:ilvl="4">
      <w:start w:val="1"/>
      <w:numFmt w:val="decimal"/>
      <w:pStyle w:val="5"/>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2A0E2315"/>
    <w:multiLevelType w:val="hybridMultilevel"/>
    <w:tmpl w:val="4ED813D2"/>
    <w:lvl w:ilvl="0" w:tplc="6B04F3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F47525D"/>
    <w:multiLevelType w:val="hybridMultilevel"/>
    <w:tmpl w:val="93DAB2C4"/>
    <w:lvl w:ilvl="0" w:tplc="6B04F3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F91699A"/>
    <w:multiLevelType w:val="hybridMultilevel"/>
    <w:tmpl w:val="3042C512"/>
    <w:lvl w:ilvl="0" w:tplc="6B04F3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119262C"/>
    <w:multiLevelType w:val="hybridMultilevel"/>
    <w:tmpl w:val="B2223036"/>
    <w:lvl w:ilvl="0" w:tplc="2EC8055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2D47B47"/>
    <w:multiLevelType w:val="hybridMultilevel"/>
    <w:tmpl w:val="3A38C798"/>
    <w:lvl w:ilvl="0" w:tplc="6B04F3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FAB1C0F"/>
    <w:multiLevelType w:val="hybridMultilevel"/>
    <w:tmpl w:val="58368178"/>
    <w:lvl w:ilvl="0" w:tplc="6B04F3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0D40219"/>
    <w:multiLevelType w:val="hybridMultilevel"/>
    <w:tmpl w:val="4E78B9D4"/>
    <w:lvl w:ilvl="0" w:tplc="6B04F35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6"/>
  </w:num>
  <w:num w:numId="3">
    <w:abstractNumId w:val="5"/>
  </w:num>
  <w:num w:numId="4">
    <w:abstractNumId w:val="1"/>
  </w:num>
  <w:num w:numId="5">
    <w:abstractNumId w:val="9"/>
  </w:num>
  <w:num w:numId="6">
    <w:abstractNumId w:val="8"/>
  </w:num>
  <w:num w:numId="7">
    <w:abstractNumId w:val="4"/>
  </w:num>
  <w:num w:numId="8">
    <w:abstractNumId w:val="0"/>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4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096"/>
    <w:rsid w:val="002C244E"/>
    <w:rsid w:val="0037652A"/>
    <w:rsid w:val="004F3096"/>
    <w:rsid w:val="00575464"/>
    <w:rsid w:val="005A14F9"/>
    <w:rsid w:val="00926EE0"/>
    <w:rsid w:val="00A77EB9"/>
    <w:rsid w:val="00AB4D6D"/>
    <w:rsid w:val="00CD33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5AF4E34C-B586-4D89-83A7-E1A5BFE9A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Meiryo U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096"/>
    <w:pPr>
      <w:widowControl w:val="0"/>
      <w:ind w:firstLineChars="100" w:firstLine="240"/>
      <w:jc w:val="both"/>
    </w:pPr>
    <w:rPr>
      <w:sz w:val="21"/>
    </w:rPr>
  </w:style>
  <w:style w:type="paragraph" w:styleId="1">
    <w:name w:val="heading 1"/>
    <w:next w:val="a"/>
    <w:link w:val="10"/>
    <w:uiPriority w:val="9"/>
    <w:qFormat/>
    <w:rsid w:val="004F3096"/>
    <w:pPr>
      <w:keepNext/>
      <w:numPr>
        <w:numId w:val="1"/>
      </w:numPr>
      <w:outlineLvl w:val="0"/>
    </w:pPr>
    <w:rPr>
      <w:rFonts w:asciiTheme="majorHAnsi" w:hAnsiTheme="majorHAnsi" w:cstheme="majorBidi"/>
      <w:b/>
      <w:sz w:val="28"/>
      <w:szCs w:val="24"/>
    </w:rPr>
  </w:style>
  <w:style w:type="paragraph" w:styleId="2">
    <w:name w:val="heading 2"/>
    <w:basedOn w:val="a"/>
    <w:next w:val="a"/>
    <w:link w:val="20"/>
    <w:uiPriority w:val="9"/>
    <w:unhideWhenUsed/>
    <w:qFormat/>
    <w:rsid w:val="004F3096"/>
    <w:pPr>
      <w:keepNext/>
      <w:numPr>
        <w:ilvl w:val="1"/>
        <w:numId w:val="1"/>
      </w:numPr>
      <w:ind w:left="0" w:firstLineChars="0" w:firstLine="0"/>
      <w:outlineLvl w:val="1"/>
    </w:pPr>
    <w:rPr>
      <w:rFonts w:hAnsi="ＭＳ 明朝" w:cstheme="majorBidi"/>
      <w:b/>
      <w:sz w:val="24"/>
    </w:rPr>
  </w:style>
  <w:style w:type="paragraph" w:styleId="3">
    <w:name w:val="heading 3"/>
    <w:basedOn w:val="a"/>
    <w:next w:val="a"/>
    <w:link w:val="30"/>
    <w:uiPriority w:val="9"/>
    <w:unhideWhenUsed/>
    <w:qFormat/>
    <w:rsid w:val="004F3096"/>
    <w:pPr>
      <w:keepNext/>
      <w:numPr>
        <w:ilvl w:val="2"/>
        <w:numId w:val="1"/>
      </w:numPr>
      <w:ind w:left="0" w:firstLineChars="0" w:firstLine="0"/>
      <w:outlineLvl w:val="2"/>
    </w:pPr>
    <w:rPr>
      <w:rFonts w:hAnsi="ＭＳ 明朝" w:cstheme="majorBidi"/>
      <w:b/>
      <w:sz w:val="22"/>
    </w:rPr>
  </w:style>
  <w:style w:type="paragraph" w:styleId="4">
    <w:name w:val="heading 4"/>
    <w:basedOn w:val="a"/>
    <w:next w:val="a"/>
    <w:link w:val="40"/>
    <w:uiPriority w:val="9"/>
    <w:unhideWhenUsed/>
    <w:qFormat/>
    <w:rsid w:val="004F3096"/>
    <w:pPr>
      <w:keepNext/>
      <w:numPr>
        <w:ilvl w:val="3"/>
        <w:numId w:val="1"/>
      </w:numPr>
      <w:ind w:left="0" w:firstLineChars="0" w:firstLine="0"/>
      <w:outlineLvl w:val="3"/>
    </w:pPr>
    <w:rPr>
      <w:b/>
      <w:bCs/>
    </w:rPr>
  </w:style>
  <w:style w:type="paragraph" w:styleId="5">
    <w:name w:val="heading 5"/>
    <w:basedOn w:val="a"/>
    <w:next w:val="a"/>
    <w:link w:val="50"/>
    <w:uiPriority w:val="9"/>
    <w:unhideWhenUsed/>
    <w:qFormat/>
    <w:rsid w:val="004F3096"/>
    <w:pPr>
      <w:keepNext/>
      <w:numPr>
        <w:ilvl w:val="4"/>
        <w:numId w:val="1"/>
      </w:numPr>
      <w:spacing w:line="0" w:lineRule="atLeast"/>
      <w:ind w:left="0" w:firstLineChars="0" w:firstLine="0"/>
      <w:outlineLvl w:val="4"/>
    </w:pPr>
    <w:rPr>
      <w:rFonts w:hAnsi="ＭＳ 明朝"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F3096"/>
    <w:rPr>
      <w:rFonts w:asciiTheme="majorHAnsi" w:hAnsiTheme="majorHAnsi" w:cstheme="majorBidi"/>
      <w:b/>
      <w:sz w:val="28"/>
      <w:szCs w:val="24"/>
    </w:rPr>
  </w:style>
  <w:style w:type="character" w:customStyle="1" w:styleId="20">
    <w:name w:val="見出し 2 (文字)"/>
    <w:basedOn w:val="a0"/>
    <w:link w:val="2"/>
    <w:uiPriority w:val="9"/>
    <w:rsid w:val="004F3096"/>
    <w:rPr>
      <w:rFonts w:hAnsi="ＭＳ 明朝" w:cstheme="majorBidi"/>
      <w:b/>
    </w:rPr>
  </w:style>
  <w:style w:type="character" w:customStyle="1" w:styleId="30">
    <w:name w:val="見出し 3 (文字)"/>
    <w:basedOn w:val="a0"/>
    <w:link w:val="3"/>
    <w:uiPriority w:val="9"/>
    <w:rsid w:val="004F3096"/>
    <w:rPr>
      <w:rFonts w:hAnsi="ＭＳ 明朝" w:cstheme="majorBidi"/>
      <w:b/>
      <w:sz w:val="22"/>
    </w:rPr>
  </w:style>
  <w:style w:type="character" w:customStyle="1" w:styleId="40">
    <w:name w:val="見出し 4 (文字)"/>
    <w:basedOn w:val="a0"/>
    <w:link w:val="4"/>
    <w:uiPriority w:val="9"/>
    <w:rsid w:val="004F3096"/>
    <w:rPr>
      <w:b/>
      <w:bCs/>
      <w:sz w:val="21"/>
    </w:rPr>
  </w:style>
  <w:style w:type="character" w:customStyle="1" w:styleId="50">
    <w:name w:val="見出し 5 (文字)"/>
    <w:basedOn w:val="a0"/>
    <w:link w:val="5"/>
    <w:uiPriority w:val="9"/>
    <w:rsid w:val="004F3096"/>
    <w:rPr>
      <w:rFonts w:hAnsi="ＭＳ 明朝" w:cstheme="majorBidi"/>
      <w:sz w:val="21"/>
    </w:rPr>
  </w:style>
  <w:style w:type="paragraph" w:styleId="a3">
    <w:name w:val="List Paragraph"/>
    <w:basedOn w:val="a"/>
    <w:link w:val="a4"/>
    <w:uiPriority w:val="34"/>
    <w:rsid w:val="004F3096"/>
    <w:pPr>
      <w:ind w:leftChars="400" w:left="840"/>
    </w:pPr>
  </w:style>
  <w:style w:type="character" w:customStyle="1" w:styleId="a4">
    <w:name w:val="リスト段落 (文字)"/>
    <w:basedOn w:val="a0"/>
    <w:link w:val="a3"/>
    <w:uiPriority w:val="34"/>
    <w:rsid w:val="004F3096"/>
    <w:rPr>
      <w:sz w:val="21"/>
    </w:rPr>
  </w:style>
  <w:style w:type="table" w:styleId="a5">
    <w:name w:val="Table Grid"/>
    <w:basedOn w:val="a1"/>
    <w:uiPriority w:val="39"/>
    <w:rsid w:val="004F30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4F3096"/>
    <w:pPr>
      <w:tabs>
        <w:tab w:val="center" w:pos="4252"/>
        <w:tab w:val="right" w:pos="8504"/>
      </w:tabs>
      <w:snapToGrid w:val="0"/>
    </w:pPr>
  </w:style>
  <w:style w:type="character" w:customStyle="1" w:styleId="a7">
    <w:name w:val="フッター (文字)"/>
    <w:basedOn w:val="a0"/>
    <w:link w:val="a6"/>
    <w:uiPriority w:val="99"/>
    <w:rsid w:val="004F3096"/>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387</Words>
  <Characters>2211</Characters>
  <Application>Microsoft Office Word</Application>
  <DocSecurity>0</DocSecurity>
  <Lines>18</Lines>
  <Paragraphs>5</Paragraphs>
  <ScaleCrop>false</ScaleCrop>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大國 誠</dc:creator>
  <cp:keywords/>
  <dc:description/>
  <cp:lastModifiedBy>大國 誠</cp:lastModifiedBy>
  <cp:revision>1</cp:revision>
  <dcterms:created xsi:type="dcterms:W3CDTF">2020-05-31T23:59:00Z</dcterms:created>
  <dcterms:modified xsi:type="dcterms:W3CDTF">2020-06-01T00:00:00Z</dcterms:modified>
</cp:coreProperties>
</file>