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2BF" w:rsidRDefault="000C72BF" w:rsidP="00C47944">
      <w:pPr>
        <w:ind w:right="630"/>
        <w:jc w:val="right"/>
      </w:pPr>
    </w:p>
    <w:p w:rsidR="00B70D46" w:rsidRPr="00EA0883" w:rsidRDefault="00EA0883" w:rsidP="00EA0883">
      <w:pPr>
        <w:widowControl/>
        <w:jc w:val="right"/>
      </w:pPr>
      <w:r>
        <w:rPr>
          <w:rFonts w:hint="eastAsia"/>
        </w:rPr>
        <w:t>（</w:t>
      </w:r>
      <w:r w:rsidR="00DB674D">
        <w:rPr>
          <w:rFonts w:hint="eastAsia"/>
        </w:rPr>
        <w:t>様式第</w:t>
      </w:r>
      <w:r w:rsidR="005A317C">
        <w:rPr>
          <w:rFonts w:hint="eastAsia"/>
        </w:rPr>
        <w:t>１</w:t>
      </w:r>
      <w:r w:rsidR="00DB674D">
        <w:rPr>
          <w:rFonts w:hint="eastAsia"/>
        </w:rPr>
        <w:t>号</w:t>
      </w:r>
      <w:r>
        <w:rPr>
          <w:rFonts w:hint="eastAsia"/>
        </w:rPr>
        <w:t>）</w:t>
      </w:r>
    </w:p>
    <w:p w:rsidR="00B70D46" w:rsidRPr="00B70D46" w:rsidRDefault="00B70D46" w:rsidP="00B70D46">
      <w:pPr>
        <w:jc w:val="center"/>
        <w:rPr>
          <w:sz w:val="36"/>
        </w:rPr>
      </w:pPr>
    </w:p>
    <w:p w:rsidR="00B70D46" w:rsidRPr="00B70D46" w:rsidRDefault="00B70D46" w:rsidP="00873086">
      <w:pPr>
        <w:pStyle w:val="a5"/>
      </w:pPr>
      <w:r w:rsidRPr="00B70D46">
        <w:rPr>
          <w:rFonts w:hint="eastAsia"/>
        </w:rPr>
        <w:t>参加申込書</w:t>
      </w:r>
    </w:p>
    <w:p w:rsidR="00D26E2B" w:rsidRPr="00B70D46" w:rsidRDefault="002D75C9" w:rsidP="00D26E2B">
      <w:pPr>
        <w:jc w:val="right"/>
      </w:pPr>
      <w:r>
        <w:rPr>
          <w:rFonts w:hint="eastAsia"/>
        </w:rPr>
        <w:t>令和</w:t>
      </w:r>
      <w:r w:rsidR="00D26E2B" w:rsidRPr="00B70D46">
        <w:rPr>
          <w:rFonts w:hint="eastAsia"/>
        </w:rPr>
        <w:t xml:space="preserve">　　年　　月　　日</w:t>
      </w:r>
    </w:p>
    <w:p w:rsidR="00D26E2B" w:rsidRPr="00B70D46" w:rsidRDefault="00D26E2B" w:rsidP="00D26E2B">
      <w:r>
        <w:rPr>
          <w:rFonts w:hint="eastAsia"/>
        </w:rPr>
        <w:t>神戸市長</w:t>
      </w:r>
      <w:r w:rsidRPr="00B70D46">
        <w:rPr>
          <w:rFonts w:hint="eastAsia"/>
        </w:rPr>
        <w:t>あて</w:t>
      </w:r>
    </w:p>
    <w:p w:rsidR="00D26E2B" w:rsidRDefault="00D26E2B" w:rsidP="00D26E2B">
      <w:pPr>
        <w:ind w:left="1680" w:firstLine="840"/>
      </w:pPr>
    </w:p>
    <w:p w:rsidR="00D26E2B" w:rsidRDefault="00D26E2B" w:rsidP="00D26E2B">
      <w:pPr>
        <w:ind w:left="1680" w:firstLine="840"/>
      </w:pPr>
      <w:r>
        <w:rPr>
          <w:rFonts w:hint="eastAsia"/>
        </w:rPr>
        <w:t>（団体名）</w:t>
      </w:r>
    </w:p>
    <w:p w:rsidR="00D26E2B" w:rsidRDefault="00D26E2B" w:rsidP="00D26E2B">
      <w:pPr>
        <w:ind w:left="1680" w:firstLine="840"/>
      </w:pPr>
      <w:r>
        <w:rPr>
          <w:rFonts w:hint="eastAsia"/>
        </w:rPr>
        <w:t>（</w:t>
      </w:r>
      <w:r w:rsidR="00FE7F63">
        <w:rPr>
          <w:rFonts w:hint="eastAsia"/>
        </w:rPr>
        <w:t>団体</w:t>
      </w:r>
      <w:r>
        <w:rPr>
          <w:rFonts w:hint="eastAsia"/>
        </w:rPr>
        <w:t>代表者</w:t>
      </w:r>
      <w:r w:rsidR="00FE7F63">
        <w:rPr>
          <w:rFonts w:hint="eastAsia"/>
        </w:rPr>
        <w:t>氏名</w:t>
      </w:r>
      <w:r>
        <w:rPr>
          <w:rFonts w:hint="eastAsia"/>
        </w:rPr>
        <w:t xml:space="preserve">）　　　　　　　　　　　　　　　　　　　　</w:t>
      </w:r>
      <w:r w:rsidRPr="00B70D46">
        <w:rPr>
          <w:rFonts w:hint="eastAsia"/>
        </w:rPr>
        <w:t>印</w:t>
      </w:r>
    </w:p>
    <w:p w:rsidR="00FE7F63" w:rsidRDefault="00FE7F63" w:rsidP="00D26E2B">
      <w:pPr>
        <w:ind w:left="1680" w:firstLine="840"/>
      </w:pPr>
      <w:r>
        <w:rPr>
          <w:rFonts w:hint="eastAsia"/>
        </w:rPr>
        <w:t>（団体代表者住所）</w:t>
      </w:r>
    </w:p>
    <w:p w:rsidR="00FE7F63" w:rsidRPr="00774B0B" w:rsidRDefault="00FE7F63" w:rsidP="00D26E2B">
      <w:pPr>
        <w:ind w:left="1680" w:firstLine="840"/>
      </w:pPr>
    </w:p>
    <w:p w:rsidR="00D26E2B" w:rsidRDefault="00D26E2B" w:rsidP="00B70D46">
      <w:pPr>
        <w:ind w:firstLineChars="100" w:firstLine="210"/>
      </w:pPr>
    </w:p>
    <w:p w:rsidR="00D26E2B" w:rsidRDefault="00D26E2B" w:rsidP="00B70D46">
      <w:pPr>
        <w:ind w:firstLineChars="100" w:firstLine="210"/>
      </w:pPr>
    </w:p>
    <w:p w:rsidR="00B70D46" w:rsidRPr="00B70D46" w:rsidRDefault="00D26E2B" w:rsidP="00B70D46">
      <w:pPr>
        <w:ind w:firstLineChars="100" w:firstLine="210"/>
      </w:pPr>
      <w:r>
        <w:rPr>
          <w:rFonts w:hint="eastAsia"/>
        </w:rPr>
        <w:t>当</w:t>
      </w:r>
      <w:r w:rsidR="00E35310">
        <w:rPr>
          <w:rFonts w:hint="eastAsia"/>
        </w:rPr>
        <w:t>団体</w:t>
      </w:r>
      <w:r>
        <w:rPr>
          <w:rFonts w:hint="eastAsia"/>
        </w:rPr>
        <w:t>は、</w:t>
      </w:r>
      <w:r w:rsidR="005A317C">
        <w:rPr>
          <w:rFonts w:hint="eastAsia"/>
        </w:rPr>
        <w:t>「</w:t>
      </w:r>
      <w:r w:rsidR="001567AB" w:rsidRPr="001567AB">
        <w:rPr>
          <w:rFonts w:asciiTheme="minorEastAsia" w:hAnsiTheme="minorEastAsia" w:hint="eastAsia"/>
        </w:rPr>
        <w:t>2024</w:t>
      </w:r>
      <w:r w:rsidR="00E35310" w:rsidRPr="00E35310">
        <w:rPr>
          <w:rFonts w:hint="eastAsia"/>
        </w:rPr>
        <w:t>年度</w:t>
      </w:r>
      <w:r w:rsidR="00384501" w:rsidRPr="00384501">
        <w:rPr>
          <w:rFonts w:hint="eastAsia"/>
        </w:rPr>
        <w:t>地域活性化につながる伊川谷駅前公共空間活用</w:t>
      </w:r>
      <w:r w:rsidR="005A317C">
        <w:rPr>
          <w:rFonts w:hint="eastAsia"/>
        </w:rPr>
        <w:t>」</w:t>
      </w:r>
      <w:r w:rsidR="00F5753D">
        <w:rPr>
          <w:rFonts w:hint="eastAsia"/>
        </w:rPr>
        <w:t>公募</w:t>
      </w:r>
      <w:r w:rsidR="004149F5">
        <w:rPr>
          <w:rFonts w:hint="eastAsia"/>
        </w:rPr>
        <w:t>に参加したいので</w:t>
      </w:r>
      <w:r w:rsidR="00EA0883">
        <w:rPr>
          <w:rFonts w:hint="eastAsia"/>
        </w:rPr>
        <w:t>、</w:t>
      </w:r>
      <w:r w:rsidR="00471A30">
        <w:rPr>
          <w:rFonts w:hint="eastAsia"/>
        </w:rPr>
        <w:t>実施要領</w:t>
      </w:r>
      <w:r w:rsidR="00774B0B">
        <w:rPr>
          <w:rFonts w:hint="eastAsia"/>
        </w:rPr>
        <w:t>および</w:t>
      </w:r>
      <w:r w:rsidR="001B4517">
        <w:rPr>
          <w:rFonts w:hint="eastAsia"/>
        </w:rPr>
        <w:t>募集</w:t>
      </w:r>
      <w:r w:rsidR="00774B0B">
        <w:rPr>
          <w:rFonts w:hint="eastAsia"/>
        </w:rPr>
        <w:t>要項</w:t>
      </w:r>
      <w:r w:rsidR="00774B0B" w:rsidRPr="00384501">
        <w:rPr>
          <w:rFonts w:hint="eastAsia"/>
        </w:rPr>
        <w:t>を</w:t>
      </w:r>
      <w:r w:rsidR="00C20BA4" w:rsidRPr="002D17FF">
        <w:rPr>
          <w:rFonts w:hint="eastAsia"/>
        </w:rPr>
        <w:t>遵守して活動することを誓約し</w:t>
      </w:r>
      <w:r w:rsidR="00C20BA4">
        <w:rPr>
          <w:rFonts w:hint="eastAsia"/>
        </w:rPr>
        <w:t>、</w:t>
      </w:r>
      <w:r w:rsidR="00EA0883">
        <w:rPr>
          <w:rFonts w:hint="eastAsia"/>
        </w:rPr>
        <w:t>必要な書類を添えて申し込みます</w:t>
      </w:r>
      <w:r w:rsidR="00B70D46" w:rsidRPr="00B70D46">
        <w:rPr>
          <w:rFonts w:hint="eastAsia"/>
        </w:rPr>
        <w:t>。</w:t>
      </w:r>
    </w:p>
    <w:p w:rsidR="00B70D46" w:rsidRPr="00384501" w:rsidRDefault="00B70D46" w:rsidP="00B70D46"/>
    <w:p w:rsidR="00B70D46" w:rsidRPr="00B70D46" w:rsidRDefault="00B70D46" w:rsidP="00B70D46"/>
    <w:p w:rsidR="00D26E2B" w:rsidRDefault="00D26E2B" w:rsidP="00D26E2B">
      <w:pPr>
        <w:ind w:left="1680" w:firstLine="840"/>
      </w:pPr>
      <w:r>
        <w:rPr>
          <w:rFonts w:hint="eastAsia"/>
        </w:rPr>
        <w:t>（</w:t>
      </w:r>
      <w:r w:rsidR="00A51995">
        <w:rPr>
          <w:rFonts w:hint="eastAsia"/>
        </w:rPr>
        <w:t>団体代表者</w:t>
      </w:r>
      <w:r>
        <w:rPr>
          <w:rFonts w:hint="eastAsia"/>
        </w:rPr>
        <w:t>連絡先）</w:t>
      </w:r>
    </w:p>
    <w:p w:rsidR="00D26E2B" w:rsidRPr="00B70D46" w:rsidRDefault="00D26E2B" w:rsidP="00384501">
      <w:pPr>
        <w:ind w:left="1680" w:firstLine="1297"/>
      </w:pPr>
      <w:r w:rsidRPr="00B70D46">
        <w:rPr>
          <w:rFonts w:hint="eastAsia"/>
        </w:rPr>
        <w:t>電話番号</w:t>
      </w:r>
    </w:p>
    <w:p w:rsidR="00D26E2B" w:rsidRDefault="00D26E2B" w:rsidP="00D26E2B">
      <w:pPr>
        <w:ind w:firstLineChars="1417" w:firstLine="2976"/>
      </w:pPr>
      <w:r w:rsidRPr="00B70D46">
        <w:rPr>
          <w:rFonts w:hint="eastAsia"/>
        </w:rPr>
        <w:t>電子メール</w:t>
      </w:r>
    </w:p>
    <w:p w:rsidR="00A51995" w:rsidRPr="00774B0B" w:rsidRDefault="00A51995" w:rsidP="00D26E2B">
      <w:pPr>
        <w:ind w:firstLineChars="1417" w:firstLine="2976"/>
      </w:pPr>
    </w:p>
    <w:p w:rsidR="00D26E2B" w:rsidRPr="004149F5" w:rsidRDefault="00D26E2B" w:rsidP="00D26E2B">
      <w:pPr>
        <w:ind w:left="2520" w:firstLineChars="400" w:firstLine="840"/>
      </w:pPr>
    </w:p>
    <w:p w:rsidR="00B70D46" w:rsidRPr="00D26E2B" w:rsidRDefault="00B70D46" w:rsidP="00B70D46"/>
    <w:p w:rsidR="00B70D46" w:rsidRPr="00B70D46" w:rsidRDefault="00B70D46" w:rsidP="00B70D46">
      <w:pPr>
        <w:ind w:left="1680" w:firstLine="840"/>
      </w:pPr>
    </w:p>
    <w:p w:rsidR="00B70D46" w:rsidRPr="00B70D46" w:rsidRDefault="00B70D46" w:rsidP="00B70D46"/>
    <w:p w:rsidR="00D26E2B" w:rsidRDefault="00D26E2B" w:rsidP="00B70D46"/>
    <w:p w:rsidR="00B70D46" w:rsidRPr="00B70D46" w:rsidRDefault="00B70D46" w:rsidP="00384501">
      <w:pPr>
        <w:jc w:val="right"/>
      </w:pPr>
    </w:p>
    <w:p w:rsidR="00EA0883" w:rsidRDefault="00EA0883" w:rsidP="00EA0883">
      <w:pPr>
        <w:jc w:val="right"/>
      </w:pPr>
    </w:p>
    <w:p w:rsidR="00380B1E" w:rsidRDefault="00A8667B" w:rsidP="00384501">
      <w:pPr>
        <w:widowControl/>
        <w:jc w:val="right"/>
        <w:rPr>
          <w:strike/>
        </w:rPr>
      </w:pPr>
      <w:r>
        <w:br w:type="page"/>
      </w:r>
      <w:r w:rsidR="0063558C" w:rsidRPr="001B4517" w:rsidDel="0063558C">
        <w:rPr>
          <w:strike/>
        </w:rPr>
        <w:lastRenderedPageBreak/>
        <w:t xml:space="preserve"> </w:t>
      </w:r>
    </w:p>
    <w:p w:rsidR="00774B0B" w:rsidRDefault="00774B0B" w:rsidP="00384501">
      <w:pPr>
        <w:widowControl/>
        <w:jc w:val="right"/>
      </w:pPr>
      <w:r w:rsidRPr="00384501">
        <w:rPr>
          <w:rFonts w:hint="eastAsia"/>
        </w:rPr>
        <w:t>（様式</w:t>
      </w:r>
      <w:r w:rsidR="0063558C">
        <w:rPr>
          <w:rFonts w:hint="eastAsia"/>
        </w:rPr>
        <w:t>第２号</w:t>
      </w:r>
      <w:r w:rsidRPr="00384501">
        <w:rPr>
          <w:rFonts w:hint="eastAsia"/>
        </w:rPr>
        <w:t>）</w:t>
      </w:r>
    </w:p>
    <w:p w:rsidR="00E22E5C" w:rsidRDefault="00E22E5C" w:rsidP="00384501">
      <w:pPr>
        <w:widowControl/>
        <w:jc w:val="center"/>
        <w:rPr>
          <w:rFonts w:asciiTheme="majorEastAsia" w:eastAsiaTheme="majorEastAsia" w:hAnsiTheme="majorEastAsia"/>
          <w:sz w:val="32"/>
          <w:szCs w:val="32"/>
        </w:rPr>
      </w:pPr>
      <w:r w:rsidRPr="00384501">
        <w:rPr>
          <w:rFonts w:asciiTheme="majorEastAsia" w:eastAsiaTheme="majorEastAsia" w:hAnsiTheme="majorEastAsia" w:hint="eastAsia"/>
          <w:sz w:val="32"/>
          <w:szCs w:val="32"/>
        </w:rPr>
        <w:t>団体の構成員名簿</w:t>
      </w:r>
    </w:p>
    <w:p w:rsidR="00E22E5C" w:rsidRPr="00384501" w:rsidRDefault="00E22E5C" w:rsidP="00384501">
      <w:pPr>
        <w:widowControl/>
        <w:jc w:val="right"/>
        <w:rPr>
          <w:rFonts w:asciiTheme="minorEastAsia" w:hAnsiTheme="minorEastAsia"/>
          <w:szCs w:val="21"/>
        </w:rPr>
      </w:pPr>
      <w:r w:rsidRPr="00384501">
        <w:rPr>
          <w:rFonts w:asciiTheme="minorEastAsia" w:hAnsiTheme="minorEastAsia" w:hint="eastAsia"/>
          <w:szCs w:val="21"/>
        </w:rPr>
        <w:t>（団体名　　　　　　　　　　）</w:t>
      </w:r>
    </w:p>
    <w:p w:rsidR="00E22E5C" w:rsidRPr="00384501" w:rsidRDefault="00E22E5C" w:rsidP="00384501">
      <w:pPr>
        <w:widowControl/>
        <w:jc w:val="right"/>
        <w:rPr>
          <w:rFonts w:asciiTheme="minorEastAsia" w:hAnsiTheme="minorEastAsia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8"/>
        <w:gridCol w:w="2497"/>
        <w:gridCol w:w="3843"/>
        <w:gridCol w:w="2337"/>
      </w:tblGrid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552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氏名</w:t>
            </w:r>
          </w:p>
        </w:tc>
        <w:tc>
          <w:tcPr>
            <w:tcW w:w="3937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住所</w:t>
            </w:r>
          </w:p>
        </w:tc>
        <w:tc>
          <w:tcPr>
            <w:tcW w:w="2389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備考</w:t>
            </w: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１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  <w:r w:rsidRPr="00384501">
              <w:rPr>
                <w:szCs w:val="21"/>
              </w:rPr>
              <w:t>[</w:t>
            </w:r>
            <w:r w:rsidRPr="00384501">
              <w:rPr>
                <w:rFonts w:hint="eastAsia"/>
                <w:szCs w:val="21"/>
              </w:rPr>
              <w:t>代表者</w:t>
            </w:r>
            <w:r w:rsidRPr="00384501">
              <w:rPr>
                <w:szCs w:val="21"/>
              </w:rPr>
              <w:t>]</w:t>
            </w: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２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３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４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５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６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７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９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１０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</w:tbl>
    <w:p w:rsidR="00E22E5C" w:rsidRDefault="00E22E5C">
      <w:pPr>
        <w:widowControl/>
        <w:jc w:val="left"/>
      </w:pPr>
      <w:r>
        <w:rPr>
          <w:rFonts w:hint="eastAsia"/>
        </w:rPr>
        <w:t>※　１０名以上の場合は、最後の欄に「他〇〇名」と記入すること</w:t>
      </w:r>
    </w:p>
    <w:p w:rsidR="0006560D" w:rsidRPr="001B4517" w:rsidRDefault="0006560D">
      <w:pPr>
        <w:widowControl/>
        <w:jc w:val="left"/>
      </w:pPr>
      <w:r>
        <w:rPr>
          <w:rFonts w:hint="eastAsia"/>
        </w:rPr>
        <w:t>※　備考欄には、役割、担当者名、連絡先等を記入すること</w:t>
      </w:r>
    </w:p>
    <w:p w:rsidR="00774B0B" w:rsidRDefault="00774B0B" w:rsidP="00450FBD">
      <w:pPr>
        <w:widowControl/>
        <w:jc w:val="right"/>
      </w:pPr>
    </w:p>
    <w:p w:rsidR="00774B0B" w:rsidRDefault="00774B0B" w:rsidP="00450FBD">
      <w:pPr>
        <w:widowControl/>
        <w:jc w:val="right"/>
      </w:pPr>
    </w:p>
    <w:p w:rsidR="00774B0B" w:rsidRDefault="00774B0B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774B0B" w:rsidRDefault="00774B0B" w:rsidP="00450FBD">
      <w:pPr>
        <w:widowControl/>
        <w:jc w:val="right"/>
      </w:pPr>
    </w:p>
    <w:p w:rsidR="00450FBD" w:rsidRPr="00EA0883" w:rsidRDefault="00450FBD" w:rsidP="00450FBD">
      <w:pPr>
        <w:widowControl/>
        <w:jc w:val="right"/>
      </w:pPr>
      <w:r>
        <w:rPr>
          <w:rFonts w:hint="eastAsia"/>
        </w:rPr>
        <w:t>（様式第</w:t>
      </w:r>
      <w:r w:rsidR="0063558C">
        <w:rPr>
          <w:rFonts w:hint="eastAsia"/>
        </w:rPr>
        <w:t>３</w:t>
      </w:r>
      <w:r>
        <w:rPr>
          <w:rFonts w:hint="eastAsia"/>
        </w:rPr>
        <w:t>号）</w:t>
      </w:r>
    </w:p>
    <w:p w:rsidR="00450FBD" w:rsidRPr="006611E7" w:rsidRDefault="00450FBD" w:rsidP="00450FBD">
      <w:pPr>
        <w:jc w:val="center"/>
        <w:rPr>
          <w:sz w:val="28"/>
          <w:szCs w:val="28"/>
        </w:rPr>
      </w:pPr>
    </w:p>
    <w:p w:rsidR="00450FBD" w:rsidRPr="00B70D46" w:rsidRDefault="00450FBD" w:rsidP="00450FBD">
      <w:pPr>
        <w:pStyle w:val="a5"/>
      </w:pPr>
      <w:r>
        <w:rPr>
          <w:rFonts w:hint="eastAsia"/>
        </w:rPr>
        <w:t>質　　問　　書</w:t>
      </w:r>
    </w:p>
    <w:p w:rsidR="00450FBD" w:rsidRPr="00B70D46" w:rsidRDefault="002D75C9" w:rsidP="00450FBD">
      <w:pPr>
        <w:jc w:val="right"/>
      </w:pPr>
      <w:r>
        <w:rPr>
          <w:rFonts w:hint="eastAsia"/>
        </w:rPr>
        <w:t>令和</w:t>
      </w:r>
      <w:r w:rsidR="00450FBD" w:rsidRPr="00B70D46">
        <w:rPr>
          <w:rFonts w:hint="eastAsia"/>
        </w:rPr>
        <w:t xml:space="preserve">　　年　　月　　日</w:t>
      </w:r>
    </w:p>
    <w:p w:rsidR="00450FBD" w:rsidRPr="00B70D46" w:rsidRDefault="006611E7" w:rsidP="00450FBD">
      <w:r>
        <w:rPr>
          <w:rFonts w:hint="eastAsia"/>
        </w:rPr>
        <w:t>神戸市長</w:t>
      </w:r>
      <w:r w:rsidR="00450FBD" w:rsidRPr="00B70D46">
        <w:rPr>
          <w:rFonts w:hint="eastAsia"/>
        </w:rPr>
        <w:t>あて</w:t>
      </w:r>
    </w:p>
    <w:p w:rsidR="00450FBD" w:rsidRDefault="00450FBD" w:rsidP="00450FBD">
      <w:pPr>
        <w:jc w:val="center"/>
        <w:rPr>
          <w:u w:val="single"/>
        </w:rPr>
      </w:pPr>
    </w:p>
    <w:p w:rsidR="00450FBD" w:rsidRPr="00B70D46" w:rsidRDefault="00F5753D" w:rsidP="00450FBD">
      <w:pPr>
        <w:ind w:firstLineChars="100" w:firstLine="210"/>
      </w:pPr>
      <w:r>
        <w:rPr>
          <w:rFonts w:hint="eastAsia"/>
        </w:rPr>
        <w:t>「</w:t>
      </w:r>
      <w:r w:rsidR="001567AB" w:rsidRPr="001567AB">
        <w:rPr>
          <w:rFonts w:asciiTheme="minorEastAsia" w:hAnsiTheme="minorEastAsia" w:hint="eastAsia"/>
        </w:rPr>
        <w:t>2024</w:t>
      </w:r>
      <w:r w:rsidR="00E35310" w:rsidRPr="00E35310">
        <w:rPr>
          <w:rFonts w:hint="eastAsia"/>
        </w:rPr>
        <w:t>年度</w:t>
      </w:r>
      <w:r w:rsidR="00384501" w:rsidRPr="00384501">
        <w:rPr>
          <w:rFonts w:hint="eastAsia"/>
        </w:rPr>
        <w:t>地域活性化につながる伊川谷駅前公共空間活用</w:t>
      </w:r>
      <w:r>
        <w:rPr>
          <w:rFonts w:hint="eastAsia"/>
        </w:rPr>
        <w:t>」</w:t>
      </w:r>
      <w:r w:rsidR="00227D00">
        <w:rPr>
          <w:rFonts w:hint="eastAsia"/>
        </w:rPr>
        <w:t>公募</w:t>
      </w:r>
      <w:r w:rsidR="00450FBD">
        <w:rPr>
          <w:rFonts w:hint="eastAsia"/>
        </w:rPr>
        <w:t>について質問がありますので、下記のとおり提出します</w:t>
      </w:r>
      <w:r w:rsidR="00450FBD" w:rsidRPr="00B70D46">
        <w:rPr>
          <w:rFonts w:hint="eastAsia"/>
        </w:rPr>
        <w:t>。</w:t>
      </w:r>
    </w:p>
    <w:p w:rsidR="00450FBD" w:rsidRPr="008B0D01" w:rsidRDefault="00450FBD" w:rsidP="00450FBD"/>
    <w:p w:rsidR="00450FBD" w:rsidRDefault="00E22E5C" w:rsidP="00450FBD">
      <w:pPr>
        <w:ind w:left="1680" w:firstLine="840"/>
      </w:pPr>
      <w:r>
        <w:rPr>
          <w:rFonts w:hint="eastAsia"/>
        </w:rPr>
        <w:t>住所（</w:t>
      </w:r>
      <w:r w:rsidR="00450FBD" w:rsidRPr="00B70D46">
        <w:rPr>
          <w:rFonts w:hint="eastAsia"/>
        </w:rPr>
        <w:t>所在地</w:t>
      </w:r>
      <w:r>
        <w:rPr>
          <w:rFonts w:hint="eastAsia"/>
        </w:rPr>
        <w:t>）</w:t>
      </w:r>
    </w:p>
    <w:p w:rsidR="006611E7" w:rsidRDefault="006611E7" w:rsidP="00450FBD">
      <w:pPr>
        <w:ind w:left="1680" w:firstLine="840"/>
      </w:pPr>
      <w:r>
        <w:rPr>
          <w:rFonts w:hint="eastAsia"/>
        </w:rPr>
        <w:t>氏名（法人名</w:t>
      </w:r>
      <w:r w:rsidR="0006560D">
        <w:rPr>
          <w:rFonts w:hint="eastAsia"/>
        </w:rPr>
        <w:t>等</w:t>
      </w:r>
      <w:r>
        <w:rPr>
          <w:rFonts w:hint="eastAsia"/>
        </w:rPr>
        <w:t>）</w:t>
      </w:r>
    </w:p>
    <w:p w:rsidR="00450FBD" w:rsidRPr="00B70D46" w:rsidRDefault="0006560D" w:rsidP="00450FBD">
      <w:pPr>
        <w:ind w:left="1680" w:firstLine="840"/>
      </w:pPr>
      <w:r>
        <w:rPr>
          <w:rFonts w:hint="eastAsia"/>
        </w:rPr>
        <w:t>連絡</w:t>
      </w:r>
      <w:r w:rsidR="00450FBD">
        <w:rPr>
          <w:rFonts w:hint="eastAsia"/>
        </w:rPr>
        <w:t>担当者名</w:t>
      </w:r>
    </w:p>
    <w:p w:rsidR="00450FBD" w:rsidRPr="00B70D46" w:rsidRDefault="00450FBD" w:rsidP="00450FBD">
      <w:pPr>
        <w:ind w:left="1680" w:firstLine="840"/>
      </w:pPr>
      <w:r w:rsidRPr="00B70D46">
        <w:rPr>
          <w:rFonts w:hint="eastAsia"/>
        </w:rPr>
        <w:t>電話番号</w:t>
      </w:r>
    </w:p>
    <w:p w:rsidR="00450FBD" w:rsidRPr="00B70D46" w:rsidRDefault="00450FBD" w:rsidP="00450FBD">
      <w:pPr>
        <w:ind w:left="1680" w:firstLine="840"/>
      </w:pPr>
      <w:r w:rsidRPr="00B70D46">
        <w:rPr>
          <w:rFonts w:hint="eastAsia"/>
        </w:rPr>
        <w:t>電子メール</w:t>
      </w:r>
    </w:p>
    <w:p w:rsidR="00450FBD" w:rsidRPr="00B70D46" w:rsidRDefault="00450FBD" w:rsidP="00450FBD"/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426"/>
        <w:gridCol w:w="2551"/>
        <w:gridCol w:w="5811"/>
      </w:tblGrid>
      <w:tr w:rsidR="00450FBD" w:rsidTr="006611E7">
        <w:tc>
          <w:tcPr>
            <w:tcW w:w="426" w:type="dxa"/>
            <w:vAlign w:val="center"/>
          </w:tcPr>
          <w:p w:rsidR="00450FBD" w:rsidRDefault="00450FBD" w:rsidP="006611E7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551" w:type="dxa"/>
            <w:vAlign w:val="center"/>
          </w:tcPr>
          <w:p w:rsidR="00450FBD" w:rsidRDefault="00B233D8">
            <w:pPr>
              <w:jc w:val="center"/>
            </w:pPr>
            <w:r>
              <w:rPr>
                <w:rFonts w:hint="eastAsia"/>
              </w:rPr>
              <w:t>実施要領</w:t>
            </w:r>
            <w:r w:rsidR="00E35310">
              <w:rPr>
                <w:rFonts w:hint="eastAsia"/>
              </w:rPr>
              <w:t>または募集要項</w:t>
            </w:r>
            <w:r>
              <w:rPr>
                <w:rFonts w:hint="eastAsia"/>
              </w:rPr>
              <w:t>の該当ページ番号</w:t>
            </w:r>
          </w:p>
        </w:tc>
        <w:tc>
          <w:tcPr>
            <w:tcW w:w="5811" w:type="dxa"/>
            <w:vAlign w:val="center"/>
          </w:tcPr>
          <w:p w:rsidR="00450FBD" w:rsidRDefault="00450FBD" w:rsidP="006611E7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450FBD" w:rsidTr="00450FBD">
        <w:tc>
          <w:tcPr>
            <w:tcW w:w="426" w:type="dxa"/>
            <w:vAlign w:val="center"/>
          </w:tcPr>
          <w:p w:rsidR="00450FBD" w:rsidRDefault="00450FBD" w:rsidP="00450FB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551" w:type="dxa"/>
          </w:tcPr>
          <w:p w:rsidR="00450FBD" w:rsidRDefault="00450FBD" w:rsidP="00450FBD"/>
          <w:p w:rsidR="00450FBD" w:rsidRDefault="00450FBD" w:rsidP="00450FBD"/>
          <w:p w:rsidR="00450FBD" w:rsidRDefault="00450FBD" w:rsidP="00450FBD"/>
        </w:tc>
        <w:tc>
          <w:tcPr>
            <w:tcW w:w="5811" w:type="dxa"/>
          </w:tcPr>
          <w:p w:rsidR="00450FBD" w:rsidRDefault="00450FBD" w:rsidP="00450FBD"/>
        </w:tc>
      </w:tr>
      <w:tr w:rsidR="00450FBD" w:rsidTr="00450FBD">
        <w:tc>
          <w:tcPr>
            <w:tcW w:w="426" w:type="dxa"/>
            <w:vAlign w:val="center"/>
          </w:tcPr>
          <w:p w:rsidR="00450FBD" w:rsidRDefault="00450FBD" w:rsidP="00450FB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551" w:type="dxa"/>
          </w:tcPr>
          <w:p w:rsidR="00450FBD" w:rsidRDefault="00450FBD" w:rsidP="00450FBD"/>
          <w:p w:rsidR="00450FBD" w:rsidRDefault="00450FBD" w:rsidP="00450FBD"/>
          <w:p w:rsidR="00450FBD" w:rsidRDefault="00450FBD" w:rsidP="00450FBD"/>
        </w:tc>
        <w:tc>
          <w:tcPr>
            <w:tcW w:w="5811" w:type="dxa"/>
          </w:tcPr>
          <w:p w:rsidR="00450FBD" w:rsidRDefault="00450FBD" w:rsidP="00450FBD"/>
        </w:tc>
      </w:tr>
      <w:tr w:rsidR="00450FBD" w:rsidTr="00450FBD">
        <w:tc>
          <w:tcPr>
            <w:tcW w:w="426" w:type="dxa"/>
            <w:vAlign w:val="center"/>
          </w:tcPr>
          <w:p w:rsidR="00450FBD" w:rsidRDefault="00450FBD" w:rsidP="00450FB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551" w:type="dxa"/>
          </w:tcPr>
          <w:p w:rsidR="00450FBD" w:rsidRDefault="00450FBD" w:rsidP="00450FBD"/>
          <w:p w:rsidR="00450FBD" w:rsidRDefault="00450FBD" w:rsidP="00450FBD"/>
          <w:p w:rsidR="00450FBD" w:rsidRDefault="00450FBD" w:rsidP="00450FBD"/>
        </w:tc>
        <w:tc>
          <w:tcPr>
            <w:tcW w:w="5811" w:type="dxa"/>
          </w:tcPr>
          <w:p w:rsidR="00450FBD" w:rsidRDefault="00450FBD" w:rsidP="00450FBD"/>
        </w:tc>
      </w:tr>
    </w:tbl>
    <w:p w:rsidR="00450FBD" w:rsidRPr="00B70D46" w:rsidRDefault="00450FBD" w:rsidP="00450FBD"/>
    <w:p w:rsidR="00450FBD" w:rsidRPr="00B70D46" w:rsidRDefault="00450FBD" w:rsidP="00450FBD">
      <w:r>
        <w:rPr>
          <w:rFonts w:hint="eastAsia"/>
        </w:rPr>
        <w:t>※記入欄が不足する場合は本様式に準じて追加作成してください。</w:t>
      </w:r>
    </w:p>
    <w:p w:rsidR="00450FBD" w:rsidRPr="00B70D46" w:rsidRDefault="00450FBD" w:rsidP="00450FBD"/>
    <w:p w:rsidR="00450FBD" w:rsidRDefault="00450FBD" w:rsidP="00450FBD"/>
    <w:p w:rsidR="00450FBD" w:rsidRPr="00B70D46" w:rsidRDefault="00450FBD" w:rsidP="00450FBD"/>
    <w:p w:rsidR="00450FBD" w:rsidRPr="00B70D46" w:rsidRDefault="00450FBD" w:rsidP="00450FBD"/>
    <w:p w:rsidR="00450FBD" w:rsidRPr="00B70D46" w:rsidRDefault="00450FBD" w:rsidP="00450FBD"/>
    <w:p w:rsidR="009A6039" w:rsidRDefault="009A6039" w:rsidP="00B70D46">
      <w:pPr>
        <w:jc w:val="right"/>
      </w:pPr>
    </w:p>
    <w:p w:rsidR="00450FBD" w:rsidRDefault="00450FBD" w:rsidP="00B70D46">
      <w:pPr>
        <w:jc w:val="right"/>
      </w:pPr>
    </w:p>
    <w:p w:rsidR="000C72BF" w:rsidRDefault="000C72BF" w:rsidP="006611E7">
      <w:pPr>
        <w:jc w:val="right"/>
      </w:pPr>
    </w:p>
    <w:p w:rsidR="0006560D" w:rsidRDefault="0006560D" w:rsidP="006611E7">
      <w:pPr>
        <w:jc w:val="right"/>
      </w:pPr>
    </w:p>
    <w:p w:rsidR="0006560D" w:rsidRDefault="0006560D" w:rsidP="006611E7">
      <w:pPr>
        <w:jc w:val="right"/>
      </w:pPr>
    </w:p>
    <w:p w:rsidR="00B70D46" w:rsidRDefault="006611E7" w:rsidP="006611E7">
      <w:pPr>
        <w:jc w:val="right"/>
      </w:pPr>
      <w:r>
        <w:rPr>
          <w:rFonts w:hint="eastAsia"/>
        </w:rPr>
        <w:t>（様式第</w:t>
      </w:r>
      <w:r w:rsidR="0063558C">
        <w:rPr>
          <w:rFonts w:hint="eastAsia"/>
        </w:rPr>
        <w:t>４</w:t>
      </w:r>
      <w:r>
        <w:rPr>
          <w:rFonts w:hint="eastAsia"/>
        </w:rPr>
        <w:t>号）</w:t>
      </w:r>
    </w:p>
    <w:p w:rsidR="00B70D46" w:rsidRPr="00B70D46" w:rsidRDefault="00B70D46" w:rsidP="00873086">
      <w:pPr>
        <w:pStyle w:val="a5"/>
      </w:pPr>
      <w:r w:rsidRPr="00B70D46">
        <w:rPr>
          <w:rFonts w:hint="eastAsia"/>
        </w:rPr>
        <w:t xml:space="preserve">辞　</w:t>
      </w:r>
      <w:r w:rsidR="00A4753D">
        <w:rPr>
          <w:rFonts w:hint="eastAsia"/>
        </w:rPr>
        <w:t xml:space="preserve">　</w:t>
      </w:r>
      <w:r w:rsidRPr="00B70D46">
        <w:rPr>
          <w:rFonts w:hint="eastAsia"/>
        </w:rPr>
        <w:t>退</w:t>
      </w:r>
      <w:r w:rsidR="00A4753D">
        <w:rPr>
          <w:rFonts w:hint="eastAsia"/>
        </w:rPr>
        <w:t xml:space="preserve">　</w:t>
      </w:r>
      <w:r w:rsidRPr="00B70D46">
        <w:rPr>
          <w:rFonts w:hint="eastAsia"/>
        </w:rPr>
        <w:t xml:space="preserve">　届</w:t>
      </w:r>
    </w:p>
    <w:p w:rsidR="00A304A8" w:rsidRPr="00B70D46" w:rsidRDefault="002D75C9" w:rsidP="00A304A8">
      <w:pPr>
        <w:jc w:val="right"/>
      </w:pPr>
      <w:r>
        <w:rPr>
          <w:rFonts w:hint="eastAsia"/>
        </w:rPr>
        <w:t>令和</w:t>
      </w:r>
      <w:r w:rsidR="00A304A8" w:rsidRPr="00B70D46">
        <w:rPr>
          <w:rFonts w:hint="eastAsia"/>
        </w:rPr>
        <w:t xml:space="preserve">　　年　　月　　日</w:t>
      </w:r>
    </w:p>
    <w:p w:rsidR="00A304A8" w:rsidRPr="00B70D46" w:rsidRDefault="00A304A8" w:rsidP="00A304A8">
      <w:r>
        <w:rPr>
          <w:rFonts w:hint="eastAsia"/>
        </w:rPr>
        <w:t>神戸市長</w:t>
      </w:r>
      <w:r w:rsidRPr="00B70D46">
        <w:rPr>
          <w:rFonts w:hint="eastAsia"/>
        </w:rPr>
        <w:t>あて</w:t>
      </w:r>
    </w:p>
    <w:p w:rsidR="006D52DF" w:rsidRDefault="006D52DF" w:rsidP="006D52DF">
      <w:pPr>
        <w:ind w:left="1680" w:firstLine="840"/>
      </w:pPr>
    </w:p>
    <w:p w:rsidR="006D52DF" w:rsidRDefault="006D52DF" w:rsidP="006D52DF">
      <w:pPr>
        <w:ind w:left="1680" w:firstLine="840"/>
      </w:pPr>
      <w:r>
        <w:rPr>
          <w:rFonts w:hint="eastAsia"/>
        </w:rPr>
        <w:t>（団体名）</w:t>
      </w:r>
    </w:p>
    <w:p w:rsidR="006D52DF" w:rsidRDefault="006D52DF" w:rsidP="006D52DF">
      <w:pPr>
        <w:ind w:left="1680" w:firstLine="840"/>
      </w:pPr>
      <w:r>
        <w:rPr>
          <w:rFonts w:hint="eastAsia"/>
        </w:rPr>
        <w:t xml:space="preserve">（団体代表者氏名）　　　　　　　　　　　　　　　　　　　　</w:t>
      </w:r>
      <w:r w:rsidRPr="00B70D46">
        <w:rPr>
          <w:rFonts w:hint="eastAsia"/>
        </w:rPr>
        <w:t>印</w:t>
      </w:r>
    </w:p>
    <w:p w:rsidR="006D52DF" w:rsidRDefault="006D52DF" w:rsidP="006D52DF">
      <w:pPr>
        <w:ind w:left="1680" w:firstLine="840"/>
      </w:pPr>
      <w:r>
        <w:rPr>
          <w:rFonts w:hint="eastAsia"/>
        </w:rPr>
        <w:t>（団体代表者住所）</w:t>
      </w:r>
    </w:p>
    <w:p w:rsidR="00A304A8" w:rsidRDefault="00A304A8" w:rsidP="00A304A8">
      <w:pPr>
        <w:ind w:left="1680" w:firstLine="840"/>
      </w:pPr>
    </w:p>
    <w:p w:rsidR="00B70D46" w:rsidRPr="00A304A8" w:rsidRDefault="00B70D46" w:rsidP="00B70D46"/>
    <w:p w:rsidR="00B70D46" w:rsidRPr="00B70D46" w:rsidRDefault="006611E7" w:rsidP="006611E7">
      <w:pPr>
        <w:ind w:firstLineChars="100" w:firstLine="210"/>
      </w:pPr>
      <w:r>
        <w:rPr>
          <w:rFonts w:hint="eastAsia"/>
        </w:rPr>
        <w:t>当</w:t>
      </w:r>
      <w:r w:rsidR="00E35310">
        <w:rPr>
          <w:rFonts w:hint="eastAsia"/>
        </w:rPr>
        <w:t>団体</w:t>
      </w:r>
      <w:r>
        <w:rPr>
          <w:rFonts w:hint="eastAsia"/>
        </w:rPr>
        <w:t>は、</w:t>
      </w:r>
      <w:r w:rsidR="00471A30">
        <w:rPr>
          <w:rFonts w:hint="eastAsia"/>
        </w:rPr>
        <w:t>「</w:t>
      </w:r>
      <w:r w:rsidR="001567AB" w:rsidRPr="001567AB">
        <w:rPr>
          <w:rFonts w:asciiTheme="minorEastAsia" w:hAnsiTheme="minorEastAsia" w:hint="eastAsia"/>
        </w:rPr>
        <w:t>2024</w:t>
      </w:r>
      <w:r w:rsidR="00E35310" w:rsidRPr="00E35310">
        <w:rPr>
          <w:rFonts w:hint="eastAsia"/>
        </w:rPr>
        <w:t>年度</w:t>
      </w:r>
      <w:r w:rsidR="00384501" w:rsidRPr="00384501">
        <w:rPr>
          <w:rFonts w:hint="eastAsia"/>
        </w:rPr>
        <w:t>地域活性化につながる伊川谷駅前公共空間活用</w:t>
      </w:r>
      <w:r w:rsidR="00471A30">
        <w:rPr>
          <w:rFonts w:hint="eastAsia"/>
        </w:rPr>
        <w:t>」</w:t>
      </w:r>
      <w:r w:rsidR="00F5753D">
        <w:rPr>
          <w:rFonts w:hint="eastAsia"/>
        </w:rPr>
        <w:t>公募</w:t>
      </w:r>
      <w:r>
        <w:rPr>
          <w:rFonts w:hint="eastAsia"/>
        </w:rPr>
        <w:t>への</w:t>
      </w:r>
      <w:r w:rsidR="00450FBD">
        <w:rPr>
          <w:rFonts w:hint="eastAsia"/>
        </w:rPr>
        <w:t>参加申込</w:t>
      </w:r>
      <w:r w:rsidR="00380B1E">
        <w:rPr>
          <w:rFonts w:hint="eastAsia"/>
        </w:rPr>
        <w:t>書等を提出しましたが､下記の理由</w:t>
      </w:r>
      <w:r w:rsidR="00B70D46" w:rsidRPr="00B70D46">
        <w:rPr>
          <w:rFonts w:hint="eastAsia"/>
        </w:rPr>
        <w:t>により参加を辞退いたします。</w:t>
      </w:r>
    </w:p>
    <w:p w:rsidR="00B70D46" w:rsidRPr="00B70D46" w:rsidRDefault="00B70D46" w:rsidP="00B70D46"/>
    <w:p w:rsidR="00B70D46" w:rsidRPr="00B70D46" w:rsidRDefault="00B70D46" w:rsidP="00B70D46">
      <w:pPr>
        <w:ind w:firstLineChars="100" w:firstLine="210"/>
      </w:pPr>
      <w:r w:rsidRPr="00B70D46">
        <w:rPr>
          <w:rFonts w:hint="eastAsia"/>
        </w:rPr>
        <w:t>理由</w:t>
      </w:r>
    </w:p>
    <w:p w:rsidR="00B70D46" w:rsidRPr="00B70D46" w:rsidRDefault="00B70D46" w:rsidP="00B70D46">
      <w:pPr>
        <w:ind w:firstLineChars="100" w:firstLine="210"/>
        <w:rPr>
          <w:u w:val="single"/>
        </w:rPr>
      </w:pPr>
      <w:r w:rsidRPr="00B70D46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0C72BF">
        <w:rPr>
          <w:rFonts w:hint="eastAsia"/>
          <w:u w:val="single"/>
        </w:rPr>
        <w:t xml:space="preserve">　　　</w:t>
      </w:r>
    </w:p>
    <w:p w:rsidR="00B70D46" w:rsidRPr="00B70D46" w:rsidRDefault="00B70D46" w:rsidP="00B70D46"/>
    <w:p w:rsidR="00B70D46" w:rsidRPr="00380B1E" w:rsidRDefault="00450FBD" w:rsidP="00B70D46">
      <w:pPr>
        <w:rPr>
          <w:u w:val="single"/>
        </w:rPr>
      </w:pPr>
      <w:r>
        <w:rPr>
          <w:rFonts w:hint="eastAsia"/>
        </w:rPr>
        <w:t xml:space="preserve">　</w:t>
      </w:r>
      <w:r w:rsidR="00380B1E"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0C72BF">
        <w:rPr>
          <w:rFonts w:hint="eastAsia"/>
          <w:u w:val="single"/>
        </w:rPr>
        <w:t xml:space="preserve">　　　</w:t>
      </w:r>
    </w:p>
    <w:p w:rsidR="00B70D46" w:rsidRDefault="00B70D46" w:rsidP="00B70D46"/>
    <w:p w:rsidR="00380B1E" w:rsidRPr="00380B1E" w:rsidRDefault="00380B1E" w:rsidP="00B70D46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0C72BF">
        <w:rPr>
          <w:rFonts w:hint="eastAsia"/>
          <w:u w:val="single"/>
        </w:rPr>
        <w:t xml:space="preserve">　　　</w:t>
      </w:r>
    </w:p>
    <w:p w:rsidR="00380B1E" w:rsidRDefault="00380B1E" w:rsidP="00B70D46"/>
    <w:p w:rsidR="00A304A8" w:rsidRDefault="00A304A8" w:rsidP="00B70D46"/>
    <w:p w:rsidR="00A304A8" w:rsidRDefault="00A304A8" w:rsidP="00B70D46"/>
    <w:p w:rsidR="006D52DF" w:rsidRDefault="006D52DF" w:rsidP="006D52DF">
      <w:pPr>
        <w:ind w:firstLineChars="1417" w:firstLine="2976"/>
      </w:pPr>
    </w:p>
    <w:p w:rsidR="006D52DF" w:rsidRDefault="006D52DF" w:rsidP="006D52DF">
      <w:pPr>
        <w:ind w:left="1680" w:firstLine="840"/>
      </w:pPr>
      <w:r>
        <w:rPr>
          <w:rFonts w:hint="eastAsia"/>
        </w:rPr>
        <w:t>（連絡先）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氏名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電話番号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電子メール</w:t>
      </w:r>
    </w:p>
    <w:p w:rsidR="006D52DF" w:rsidRPr="00774B0B" w:rsidRDefault="006D52DF" w:rsidP="006D52DF">
      <w:pPr>
        <w:ind w:firstLineChars="1417" w:firstLine="2976"/>
      </w:pPr>
    </w:p>
    <w:p w:rsidR="006D52DF" w:rsidRPr="004149F5" w:rsidRDefault="006D52DF" w:rsidP="006D52DF">
      <w:pPr>
        <w:ind w:left="2520" w:firstLineChars="400" w:firstLine="840"/>
      </w:pPr>
    </w:p>
    <w:p w:rsidR="006D52DF" w:rsidRPr="00D26E2B" w:rsidRDefault="006D52DF" w:rsidP="006D52DF"/>
    <w:p w:rsidR="006D52DF" w:rsidRPr="00B70D46" w:rsidRDefault="006D52DF" w:rsidP="006D52DF">
      <w:pPr>
        <w:ind w:left="1680" w:firstLine="840"/>
      </w:pPr>
    </w:p>
    <w:p w:rsidR="006D52DF" w:rsidRPr="00B70D46" w:rsidRDefault="006D52DF" w:rsidP="006D52DF"/>
    <w:p w:rsidR="006D52DF" w:rsidRDefault="006D52DF" w:rsidP="006D52DF"/>
    <w:p w:rsidR="006D52DF" w:rsidRPr="00B70D46" w:rsidRDefault="006D52DF" w:rsidP="006D52DF"/>
    <w:p w:rsidR="0081205D" w:rsidRDefault="0081205D" w:rsidP="00B70D46"/>
    <w:p w:rsidR="0006560D" w:rsidRDefault="0006560D" w:rsidP="00B70D46"/>
    <w:p w:rsidR="0081205D" w:rsidRDefault="0081205D" w:rsidP="00B70D46"/>
    <w:p w:rsidR="00E35310" w:rsidRDefault="00E35310" w:rsidP="00B70D46"/>
    <w:p w:rsidR="0081205D" w:rsidRPr="006C6A23" w:rsidRDefault="0081205D" w:rsidP="0081205D">
      <w:pPr>
        <w:jc w:val="right"/>
        <w:rPr>
          <w:rFonts w:ascii="ＭＳ Ｐ明朝" w:eastAsia="ＭＳ Ｐ明朝" w:hAnsi="ＭＳ Ｐ明朝"/>
          <w:sz w:val="22"/>
        </w:rPr>
      </w:pPr>
      <w:r w:rsidRPr="006C6A23">
        <w:rPr>
          <w:rFonts w:ascii="ＭＳ Ｐ明朝" w:eastAsia="ＭＳ Ｐ明朝" w:hAnsi="ＭＳ Ｐ明朝" w:hint="eastAsia"/>
          <w:sz w:val="22"/>
        </w:rPr>
        <w:t>（様式</w:t>
      </w:r>
      <w:r>
        <w:rPr>
          <w:rFonts w:ascii="ＭＳ Ｐ明朝" w:eastAsia="ＭＳ Ｐ明朝" w:hAnsi="ＭＳ Ｐ明朝" w:hint="eastAsia"/>
          <w:sz w:val="22"/>
        </w:rPr>
        <w:t>第</w:t>
      </w:r>
      <w:r w:rsidR="0063558C">
        <w:rPr>
          <w:rFonts w:ascii="ＭＳ Ｐ明朝" w:eastAsia="ＭＳ Ｐ明朝" w:hAnsi="ＭＳ Ｐ明朝" w:hint="eastAsia"/>
          <w:sz w:val="22"/>
        </w:rPr>
        <w:t>５</w:t>
      </w:r>
      <w:r w:rsidRPr="006C6A23">
        <w:rPr>
          <w:rFonts w:ascii="ＭＳ Ｐ明朝" w:eastAsia="ＭＳ Ｐ明朝" w:hAnsi="ＭＳ Ｐ明朝" w:hint="eastAsia"/>
          <w:sz w:val="22"/>
        </w:rPr>
        <w:t>号）</w:t>
      </w:r>
    </w:p>
    <w:p w:rsidR="0081205D" w:rsidRPr="006C6A23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1567AB" w:rsidP="0081205D">
      <w:pPr>
        <w:jc w:val="center"/>
        <w:rPr>
          <w:rFonts w:ascii="ＭＳ Ｐ明朝" w:eastAsia="ＭＳ Ｐ明朝" w:hAnsi="ＭＳ Ｐ明朝"/>
          <w:sz w:val="22"/>
        </w:rPr>
      </w:pPr>
      <w:r w:rsidRPr="001567AB">
        <w:rPr>
          <w:rFonts w:asciiTheme="minorEastAsia" w:hAnsiTheme="minorEastAsia" w:hint="eastAsia"/>
        </w:rPr>
        <w:t>2024</w:t>
      </w:r>
      <w:r w:rsidR="00E35310" w:rsidRPr="00E35310">
        <w:rPr>
          <w:rFonts w:hint="eastAsia"/>
        </w:rPr>
        <w:t>年度</w:t>
      </w:r>
      <w:r w:rsidR="00384501" w:rsidRPr="00384501">
        <w:rPr>
          <w:rFonts w:hint="eastAsia"/>
        </w:rPr>
        <w:t>地域活性化につながる伊川谷駅前公共空間活用</w:t>
      </w:r>
    </w:p>
    <w:p w:rsidR="0081205D" w:rsidRPr="006C6A23" w:rsidRDefault="00E35310" w:rsidP="0081205D">
      <w:pPr>
        <w:jc w:val="center"/>
        <w:rPr>
          <w:rFonts w:ascii="ＭＳ Ｐ明朝" w:eastAsia="ＭＳ Ｐ明朝" w:hAnsi="ＭＳ Ｐ明朝"/>
          <w:kern w:val="0"/>
          <w:sz w:val="22"/>
        </w:rPr>
      </w:pPr>
      <w:r>
        <w:rPr>
          <w:rFonts w:ascii="ＭＳ Ｐ明朝" w:eastAsia="ＭＳ Ｐ明朝" w:hAnsi="ＭＳ Ｐ明朝" w:hint="eastAsia"/>
          <w:kern w:val="0"/>
          <w:sz w:val="22"/>
        </w:rPr>
        <w:t>事業計画書</w:t>
      </w:r>
      <w:r w:rsidR="006D52DF">
        <w:rPr>
          <w:rFonts w:ascii="ＭＳ Ｐ明朝" w:eastAsia="ＭＳ Ｐ明朝" w:hAnsi="ＭＳ Ｐ明朝" w:hint="eastAsia"/>
          <w:kern w:val="0"/>
          <w:sz w:val="22"/>
        </w:rPr>
        <w:t>・</w:t>
      </w:r>
      <w:r w:rsidR="0006560D">
        <w:rPr>
          <w:rFonts w:ascii="ＭＳ Ｐ明朝" w:eastAsia="ＭＳ Ｐ明朝" w:hAnsi="ＭＳ Ｐ明朝" w:hint="eastAsia"/>
          <w:kern w:val="0"/>
          <w:sz w:val="22"/>
        </w:rPr>
        <w:t>収支</w:t>
      </w:r>
      <w:r w:rsidR="006D52DF">
        <w:rPr>
          <w:rFonts w:ascii="ＭＳ Ｐ明朝" w:eastAsia="ＭＳ Ｐ明朝" w:hAnsi="ＭＳ Ｐ明朝" w:hint="eastAsia"/>
          <w:kern w:val="0"/>
          <w:sz w:val="22"/>
        </w:rPr>
        <w:t>計画書</w:t>
      </w:r>
      <w:r w:rsidR="0081205D" w:rsidRPr="006C6A23">
        <w:rPr>
          <w:rFonts w:ascii="ＭＳ Ｐ明朝" w:eastAsia="ＭＳ Ｐ明朝" w:hAnsi="ＭＳ Ｐ明朝" w:hint="eastAsia"/>
          <w:kern w:val="0"/>
          <w:sz w:val="22"/>
        </w:rPr>
        <w:t>提出書</w:t>
      </w:r>
    </w:p>
    <w:p w:rsidR="0081205D" w:rsidRPr="006C6A23" w:rsidRDefault="0081205D" w:rsidP="0081205D">
      <w:pPr>
        <w:rPr>
          <w:rFonts w:ascii="ＭＳ Ｐ明朝" w:eastAsia="ＭＳ Ｐ明朝" w:hAnsi="ＭＳ Ｐ明朝"/>
          <w:kern w:val="0"/>
          <w:sz w:val="22"/>
        </w:rPr>
      </w:pPr>
    </w:p>
    <w:p w:rsidR="0081205D" w:rsidRPr="006C6A23" w:rsidRDefault="0081205D" w:rsidP="0081205D">
      <w:pPr>
        <w:ind w:leftChars="2600" w:left="5460"/>
        <w:jc w:val="right"/>
        <w:rPr>
          <w:rFonts w:ascii="ＭＳ Ｐ明朝" w:eastAsia="ＭＳ Ｐ明朝" w:hAnsi="ＭＳ Ｐ明朝"/>
          <w:kern w:val="0"/>
          <w:sz w:val="22"/>
        </w:rPr>
      </w:pPr>
      <w:r w:rsidRPr="006C6A23">
        <w:rPr>
          <w:rFonts w:ascii="ＭＳ Ｐ明朝" w:eastAsia="ＭＳ Ｐ明朝" w:hAnsi="ＭＳ Ｐ明朝" w:hint="eastAsia"/>
          <w:kern w:val="0"/>
          <w:sz w:val="22"/>
        </w:rPr>
        <w:t>令和　　年　　月　　日</w:t>
      </w:r>
    </w:p>
    <w:p w:rsidR="0081205D" w:rsidRPr="006C6A23" w:rsidRDefault="0081205D" w:rsidP="0081205D">
      <w:pPr>
        <w:rPr>
          <w:rFonts w:ascii="ＭＳ Ｐ明朝" w:eastAsia="ＭＳ Ｐ明朝" w:hAnsi="ＭＳ Ｐ明朝"/>
          <w:kern w:val="0"/>
          <w:sz w:val="22"/>
        </w:rPr>
      </w:pPr>
    </w:p>
    <w:p w:rsidR="0081205D" w:rsidRPr="006C6A23" w:rsidRDefault="0081205D" w:rsidP="0081205D">
      <w:pPr>
        <w:ind w:leftChars="200" w:left="420"/>
        <w:rPr>
          <w:rFonts w:ascii="ＭＳ Ｐ明朝" w:eastAsia="ＭＳ Ｐ明朝" w:hAnsi="ＭＳ Ｐ明朝"/>
          <w:sz w:val="22"/>
        </w:rPr>
      </w:pPr>
      <w:r w:rsidRPr="006C6A23">
        <w:rPr>
          <w:rFonts w:ascii="ＭＳ Ｐ明朝" w:eastAsia="ＭＳ Ｐ明朝" w:hAnsi="ＭＳ Ｐ明朝" w:hint="eastAsia"/>
          <w:sz w:val="22"/>
        </w:rPr>
        <w:t>神戸市長　　あて</w:t>
      </w:r>
    </w:p>
    <w:p w:rsidR="006D52DF" w:rsidRDefault="006D52DF" w:rsidP="006D52DF">
      <w:pPr>
        <w:ind w:left="1680" w:firstLine="840"/>
      </w:pPr>
    </w:p>
    <w:p w:rsidR="006D52DF" w:rsidRDefault="006D52DF" w:rsidP="006D52DF">
      <w:pPr>
        <w:ind w:left="1680" w:firstLine="840"/>
      </w:pPr>
      <w:r>
        <w:rPr>
          <w:rFonts w:hint="eastAsia"/>
        </w:rPr>
        <w:t>（団体名）</w:t>
      </w:r>
    </w:p>
    <w:p w:rsidR="006D52DF" w:rsidRDefault="006D52DF" w:rsidP="006D52DF">
      <w:pPr>
        <w:ind w:left="1680" w:firstLine="840"/>
      </w:pPr>
      <w:r>
        <w:rPr>
          <w:rFonts w:hint="eastAsia"/>
        </w:rPr>
        <w:t xml:space="preserve">（団体代表者氏名）　　　　　　　　　　　　　　　　　　　　</w:t>
      </w:r>
    </w:p>
    <w:p w:rsidR="006D52DF" w:rsidRDefault="006D52DF" w:rsidP="006D52DF">
      <w:pPr>
        <w:ind w:left="1680" w:firstLine="840"/>
      </w:pPr>
      <w:r>
        <w:rPr>
          <w:rFonts w:hint="eastAsia"/>
        </w:rPr>
        <w:t>（団体代表者住所）</w:t>
      </w:r>
    </w:p>
    <w:p w:rsidR="006D52DF" w:rsidRDefault="006D52DF" w:rsidP="006D52DF">
      <w:pPr>
        <w:ind w:firstLineChars="1417" w:firstLine="2976"/>
      </w:pPr>
    </w:p>
    <w:p w:rsidR="006D52DF" w:rsidRDefault="006D52DF" w:rsidP="006D52DF">
      <w:pPr>
        <w:ind w:left="1680" w:firstLine="840"/>
      </w:pPr>
      <w:r>
        <w:rPr>
          <w:rFonts w:hint="eastAsia"/>
        </w:rPr>
        <w:t>（</w:t>
      </w:r>
      <w:r w:rsidR="0006560D">
        <w:rPr>
          <w:rFonts w:hint="eastAsia"/>
        </w:rPr>
        <w:t>連絡</w:t>
      </w:r>
      <w:r>
        <w:rPr>
          <w:rFonts w:hint="eastAsia"/>
        </w:rPr>
        <w:t>担当</w:t>
      </w:r>
      <w:r w:rsidR="0006560D">
        <w:rPr>
          <w:rFonts w:hint="eastAsia"/>
        </w:rPr>
        <w:t>者</w:t>
      </w:r>
      <w:r>
        <w:rPr>
          <w:rFonts w:hint="eastAsia"/>
        </w:rPr>
        <w:t>）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氏名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電話番号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電子メール</w:t>
      </w:r>
    </w:p>
    <w:p w:rsidR="006D52DF" w:rsidRPr="00774B0B" w:rsidRDefault="006D52DF" w:rsidP="006D52DF">
      <w:pPr>
        <w:ind w:firstLineChars="1417" w:firstLine="2976"/>
      </w:pPr>
    </w:p>
    <w:p w:rsidR="0081205D" w:rsidRPr="006C6A23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1567AB" w:rsidP="0081205D">
      <w:pPr>
        <w:ind w:leftChars="85" w:left="178" w:rightChars="203" w:right="426" w:firstLineChars="100" w:firstLine="210"/>
        <w:rPr>
          <w:rFonts w:ascii="ＭＳ Ｐ明朝" w:eastAsia="ＭＳ Ｐ明朝" w:hAnsi="ＭＳ Ｐ明朝"/>
          <w:sz w:val="22"/>
        </w:rPr>
      </w:pPr>
      <w:r w:rsidRPr="001567AB">
        <w:rPr>
          <w:rFonts w:asciiTheme="minorEastAsia" w:hAnsiTheme="minorEastAsia" w:hint="eastAsia"/>
        </w:rPr>
        <w:t>2024</w:t>
      </w:r>
      <w:r w:rsidR="0081205D" w:rsidRPr="006C6A23">
        <w:rPr>
          <w:rFonts w:ascii="ＭＳ Ｐ明朝" w:eastAsia="ＭＳ Ｐ明朝" w:hAnsi="ＭＳ Ｐ明朝" w:hint="eastAsia"/>
          <w:sz w:val="22"/>
        </w:rPr>
        <w:t>年</w:t>
      </w:r>
      <w:r w:rsidR="00743104">
        <w:rPr>
          <w:rFonts w:ascii="ＭＳ Ｐ明朝" w:eastAsia="ＭＳ Ｐ明朝" w:hAnsi="ＭＳ Ｐ明朝" w:hint="eastAsia"/>
          <w:sz w:val="22"/>
        </w:rPr>
        <w:t>2</w:t>
      </w:r>
      <w:r w:rsidR="0081205D" w:rsidRPr="006C6A23">
        <w:rPr>
          <w:rFonts w:ascii="ＭＳ Ｐ明朝" w:eastAsia="ＭＳ Ｐ明朝" w:hAnsi="ＭＳ Ｐ明朝" w:hint="eastAsia"/>
          <w:sz w:val="22"/>
        </w:rPr>
        <w:t>月</w:t>
      </w:r>
      <w:r w:rsidR="00743104">
        <w:rPr>
          <w:rFonts w:ascii="ＭＳ Ｐ明朝" w:eastAsia="ＭＳ Ｐ明朝" w:hAnsi="ＭＳ Ｐ明朝" w:hint="eastAsia"/>
          <w:sz w:val="22"/>
        </w:rPr>
        <w:t>1</w:t>
      </w:r>
      <w:r w:rsidR="0081205D" w:rsidRPr="006C6A23">
        <w:rPr>
          <w:rFonts w:ascii="ＭＳ Ｐ明朝" w:eastAsia="ＭＳ Ｐ明朝" w:hAnsi="ＭＳ Ｐ明朝" w:hint="eastAsia"/>
          <w:sz w:val="22"/>
        </w:rPr>
        <w:t>日付公募について</w:t>
      </w:r>
      <w:r w:rsidR="00E35310">
        <w:rPr>
          <w:rFonts w:ascii="ＭＳ Ｐ明朝" w:eastAsia="ＭＳ Ｐ明朝" w:hAnsi="ＭＳ Ｐ明朝" w:hint="eastAsia"/>
          <w:sz w:val="22"/>
        </w:rPr>
        <w:t>事業計画書</w:t>
      </w:r>
      <w:r w:rsidR="006D52DF">
        <w:rPr>
          <w:rFonts w:ascii="ＭＳ Ｐ明朝" w:eastAsia="ＭＳ Ｐ明朝" w:hAnsi="ＭＳ Ｐ明朝" w:hint="eastAsia"/>
          <w:sz w:val="22"/>
        </w:rPr>
        <w:t>および収支計画書</w:t>
      </w:r>
      <w:r w:rsidR="0081205D" w:rsidRPr="006C6A23">
        <w:rPr>
          <w:rFonts w:ascii="ＭＳ Ｐ明朝" w:eastAsia="ＭＳ Ｐ明朝" w:hAnsi="ＭＳ Ｐ明朝" w:hint="eastAsia"/>
          <w:sz w:val="22"/>
        </w:rPr>
        <w:t>を別添のとおり提出します。</w:t>
      </w:r>
    </w:p>
    <w:p w:rsidR="0081205D" w:rsidRPr="00743104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81205D" w:rsidP="0081205D">
      <w:pPr>
        <w:pStyle w:val="ad"/>
        <w:rPr>
          <w:rFonts w:ascii="ＭＳ Ｐ明朝" w:eastAsia="ＭＳ Ｐ明朝" w:hAnsi="ＭＳ Ｐ明朝"/>
          <w:sz w:val="22"/>
          <w:szCs w:val="22"/>
        </w:rPr>
      </w:pPr>
      <w:r w:rsidRPr="006C6A23">
        <w:rPr>
          <w:rFonts w:ascii="ＭＳ Ｐ明朝" w:eastAsia="ＭＳ Ｐ明朝" w:hAnsi="ＭＳ Ｐ明朝" w:hint="eastAsia"/>
          <w:sz w:val="22"/>
          <w:szCs w:val="22"/>
        </w:rPr>
        <w:t>記</w:t>
      </w:r>
    </w:p>
    <w:p w:rsidR="0081205D" w:rsidRPr="006C6A23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81205D" w:rsidP="0081205D">
      <w:pPr>
        <w:rPr>
          <w:rFonts w:ascii="ＭＳ Ｐ明朝" w:eastAsia="ＭＳ Ｐ明朝" w:hAnsi="ＭＳ Ｐ明朝"/>
        </w:rPr>
      </w:pPr>
      <w:r w:rsidRPr="006C6A23">
        <w:rPr>
          <w:rFonts w:ascii="ＭＳ Ｐ明朝" w:eastAsia="ＭＳ Ｐ明朝" w:hAnsi="ＭＳ Ｐ明朝" w:hint="eastAsia"/>
          <w:sz w:val="22"/>
        </w:rPr>
        <w:t xml:space="preserve">件　　名　　　</w:t>
      </w:r>
      <w:r w:rsidR="001567AB" w:rsidRPr="001567AB">
        <w:rPr>
          <w:rFonts w:asciiTheme="minorEastAsia" w:hAnsiTheme="minorEastAsia" w:hint="eastAsia"/>
        </w:rPr>
        <w:t>2024</w:t>
      </w:r>
      <w:bookmarkStart w:id="0" w:name="_GoBack"/>
      <w:bookmarkEnd w:id="0"/>
      <w:r w:rsidR="00E35310" w:rsidRPr="00E35310">
        <w:rPr>
          <w:rFonts w:ascii="ＭＳ Ｐ明朝" w:eastAsia="ＭＳ Ｐ明朝" w:hAnsi="ＭＳ Ｐ明朝" w:hint="eastAsia"/>
          <w:sz w:val="22"/>
        </w:rPr>
        <w:t>年度</w:t>
      </w:r>
      <w:r w:rsidR="00384501" w:rsidRPr="00384501">
        <w:rPr>
          <w:rFonts w:ascii="ＭＳ Ｐ明朝" w:eastAsia="ＭＳ Ｐ明朝" w:hAnsi="ＭＳ Ｐ明朝" w:hint="eastAsia"/>
          <w:sz w:val="22"/>
        </w:rPr>
        <w:t>地域活性化につながる伊川谷駅前公共空間活用</w:t>
      </w:r>
    </w:p>
    <w:p w:rsidR="0081205D" w:rsidRPr="006C6A23" w:rsidRDefault="0081205D" w:rsidP="0081205D">
      <w:pPr>
        <w:ind w:left="330" w:hangingChars="150" w:hanging="330"/>
        <w:jc w:val="left"/>
        <w:rPr>
          <w:rFonts w:ascii="ＭＳ Ｐ明朝" w:eastAsia="ＭＳ Ｐ明朝" w:hAnsi="ＭＳ Ｐ明朝"/>
          <w:sz w:val="22"/>
        </w:rPr>
      </w:pPr>
    </w:p>
    <w:p w:rsidR="0081205D" w:rsidRPr="0081205D" w:rsidRDefault="0081205D" w:rsidP="00B70D46"/>
    <w:p w:rsidR="0081205D" w:rsidRDefault="0081205D" w:rsidP="00B70D46"/>
    <w:p w:rsidR="0081205D" w:rsidRDefault="0081205D" w:rsidP="00B70D46"/>
    <w:p w:rsidR="00B70D46" w:rsidRPr="00B70D46" w:rsidRDefault="00B70D46" w:rsidP="00B70D46"/>
    <w:sectPr w:rsidR="00B70D46" w:rsidRPr="00B70D46" w:rsidSect="00D445EE">
      <w:footerReference w:type="first" r:id="rId8"/>
      <w:pgSz w:w="11907" w:h="16840" w:code="9"/>
      <w:pgMar w:top="851" w:right="1134" w:bottom="1418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9B2" w:rsidRDefault="005309B2">
      <w:r>
        <w:separator/>
      </w:r>
    </w:p>
  </w:endnote>
  <w:endnote w:type="continuationSeparator" w:id="0">
    <w:p w:rsidR="005309B2" w:rsidRDefault="0053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9B0" w:rsidRDefault="001567AB">
    <w:pPr>
      <w:pStyle w:val="a3"/>
      <w:jc w:val="center"/>
    </w:pPr>
  </w:p>
  <w:p w:rsidR="004769B0" w:rsidRDefault="001567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9B2" w:rsidRDefault="005309B2">
      <w:r>
        <w:separator/>
      </w:r>
    </w:p>
  </w:footnote>
  <w:footnote w:type="continuationSeparator" w:id="0">
    <w:p w:rsidR="005309B2" w:rsidRDefault="00530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" w15:restartNumberingAfterBreak="0">
    <w:nsid w:val="35855C4F"/>
    <w:multiLevelType w:val="hybridMultilevel"/>
    <w:tmpl w:val="C2C0D4EC"/>
    <w:lvl w:ilvl="0" w:tplc="B9405F98">
      <w:start w:val="1"/>
      <w:numFmt w:val="decimal"/>
      <w:lvlText w:val="(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2"/>
        </w:tabs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2"/>
        </w:tabs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2"/>
        </w:tabs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2"/>
        </w:tabs>
        <w:ind w:left="4202" w:hanging="420"/>
      </w:pPr>
    </w:lvl>
  </w:abstractNum>
  <w:abstractNum w:abstractNumId="2" w15:restartNumberingAfterBreak="0">
    <w:nsid w:val="43D16262"/>
    <w:multiLevelType w:val="hybridMultilevel"/>
    <w:tmpl w:val="171E3526"/>
    <w:lvl w:ilvl="0" w:tplc="74D23100">
      <w:start w:val="6"/>
      <w:numFmt w:val="bullet"/>
      <w:pStyle w:val="2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EC3265"/>
    <w:multiLevelType w:val="hybridMultilevel"/>
    <w:tmpl w:val="B87AB558"/>
    <w:lvl w:ilvl="0" w:tplc="9146CD3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69"/>
    <w:rsid w:val="000266BC"/>
    <w:rsid w:val="000277C8"/>
    <w:rsid w:val="0003284A"/>
    <w:rsid w:val="0006560D"/>
    <w:rsid w:val="00080B00"/>
    <w:rsid w:val="000C72BF"/>
    <w:rsid w:val="000F470D"/>
    <w:rsid w:val="000F7C04"/>
    <w:rsid w:val="001125B4"/>
    <w:rsid w:val="0011332E"/>
    <w:rsid w:val="00135C8E"/>
    <w:rsid w:val="00137E3A"/>
    <w:rsid w:val="001567AB"/>
    <w:rsid w:val="001939C8"/>
    <w:rsid w:val="001A5C8F"/>
    <w:rsid w:val="001A7593"/>
    <w:rsid w:val="001B4517"/>
    <w:rsid w:val="00227D00"/>
    <w:rsid w:val="0025535B"/>
    <w:rsid w:val="002569E4"/>
    <w:rsid w:val="002A4E12"/>
    <w:rsid w:val="002B1242"/>
    <w:rsid w:val="002C1172"/>
    <w:rsid w:val="002D17FF"/>
    <w:rsid w:val="002D5AAF"/>
    <w:rsid w:val="002D75C9"/>
    <w:rsid w:val="00306E78"/>
    <w:rsid w:val="00353560"/>
    <w:rsid w:val="00376F09"/>
    <w:rsid w:val="00380B1E"/>
    <w:rsid w:val="00384501"/>
    <w:rsid w:val="00395465"/>
    <w:rsid w:val="00395D71"/>
    <w:rsid w:val="003A0799"/>
    <w:rsid w:val="003B23FE"/>
    <w:rsid w:val="003B7F3E"/>
    <w:rsid w:val="004049D0"/>
    <w:rsid w:val="004149F5"/>
    <w:rsid w:val="00442F32"/>
    <w:rsid w:val="00444985"/>
    <w:rsid w:val="00450FBD"/>
    <w:rsid w:val="00471A30"/>
    <w:rsid w:val="004F6C20"/>
    <w:rsid w:val="00515B2C"/>
    <w:rsid w:val="005309B2"/>
    <w:rsid w:val="005366DA"/>
    <w:rsid w:val="00591B69"/>
    <w:rsid w:val="005A317C"/>
    <w:rsid w:val="005A36D4"/>
    <w:rsid w:val="005A46F8"/>
    <w:rsid w:val="005C6E43"/>
    <w:rsid w:val="005F1E76"/>
    <w:rsid w:val="00617F5C"/>
    <w:rsid w:val="00631726"/>
    <w:rsid w:val="0063558C"/>
    <w:rsid w:val="00640D78"/>
    <w:rsid w:val="00647541"/>
    <w:rsid w:val="006611E7"/>
    <w:rsid w:val="0066137D"/>
    <w:rsid w:val="00662688"/>
    <w:rsid w:val="0067335F"/>
    <w:rsid w:val="006B05E8"/>
    <w:rsid w:val="006B60E7"/>
    <w:rsid w:val="006C408B"/>
    <w:rsid w:val="006D458E"/>
    <w:rsid w:val="006D52DF"/>
    <w:rsid w:val="006E6CFA"/>
    <w:rsid w:val="00743104"/>
    <w:rsid w:val="00746E5E"/>
    <w:rsid w:val="00753976"/>
    <w:rsid w:val="00765807"/>
    <w:rsid w:val="0077300F"/>
    <w:rsid w:val="00774B0B"/>
    <w:rsid w:val="007C1D9B"/>
    <w:rsid w:val="007D6F5B"/>
    <w:rsid w:val="007F7748"/>
    <w:rsid w:val="0081205D"/>
    <w:rsid w:val="008202CA"/>
    <w:rsid w:val="008248C1"/>
    <w:rsid w:val="00854532"/>
    <w:rsid w:val="0087247D"/>
    <w:rsid w:val="00873086"/>
    <w:rsid w:val="008B0D01"/>
    <w:rsid w:val="008C1E1B"/>
    <w:rsid w:val="009013DB"/>
    <w:rsid w:val="00901C74"/>
    <w:rsid w:val="00912058"/>
    <w:rsid w:val="009250D7"/>
    <w:rsid w:val="00926C7A"/>
    <w:rsid w:val="00930225"/>
    <w:rsid w:val="0093154A"/>
    <w:rsid w:val="00932C82"/>
    <w:rsid w:val="0099322B"/>
    <w:rsid w:val="009A6039"/>
    <w:rsid w:val="009C3E22"/>
    <w:rsid w:val="009F3DEA"/>
    <w:rsid w:val="00A16DDE"/>
    <w:rsid w:val="00A20FB1"/>
    <w:rsid w:val="00A304A8"/>
    <w:rsid w:val="00A4753D"/>
    <w:rsid w:val="00A51995"/>
    <w:rsid w:val="00A63F67"/>
    <w:rsid w:val="00A814A9"/>
    <w:rsid w:val="00A843C1"/>
    <w:rsid w:val="00A8667B"/>
    <w:rsid w:val="00AC3804"/>
    <w:rsid w:val="00B00991"/>
    <w:rsid w:val="00B2261D"/>
    <w:rsid w:val="00B233D8"/>
    <w:rsid w:val="00B3017D"/>
    <w:rsid w:val="00B45F39"/>
    <w:rsid w:val="00B70D46"/>
    <w:rsid w:val="00BA5F09"/>
    <w:rsid w:val="00BA65B9"/>
    <w:rsid w:val="00BB0583"/>
    <w:rsid w:val="00BB1523"/>
    <w:rsid w:val="00BC7399"/>
    <w:rsid w:val="00BF334D"/>
    <w:rsid w:val="00C20BA4"/>
    <w:rsid w:val="00C47944"/>
    <w:rsid w:val="00C96312"/>
    <w:rsid w:val="00CA5E69"/>
    <w:rsid w:val="00CD3986"/>
    <w:rsid w:val="00CE63C6"/>
    <w:rsid w:val="00D26E2B"/>
    <w:rsid w:val="00D40E70"/>
    <w:rsid w:val="00D445EE"/>
    <w:rsid w:val="00D60D36"/>
    <w:rsid w:val="00D727B2"/>
    <w:rsid w:val="00DB674D"/>
    <w:rsid w:val="00DD3EAA"/>
    <w:rsid w:val="00DD4506"/>
    <w:rsid w:val="00DE0859"/>
    <w:rsid w:val="00DE2152"/>
    <w:rsid w:val="00E22E5C"/>
    <w:rsid w:val="00E2574E"/>
    <w:rsid w:val="00E25F80"/>
    <w:rsid w:val="00E34A97"/>
    <w:rsid w:val="00E34F29"/>
    <w:rsid w:val="00E35310"/>
    <w:rsid w:val="00E556B4"/>
    <w:rsid w:val="00E63A29"/>
    <w:rsid w:val="00E75AEA"/>
    <w:rsid w:val="00E878A5"/>
    <w:rsid w:val="00EA0883"/>
    <w:rsid w:val="00EB0F86"/>
    <w:rsid w:val="00EC6191"/>
    <w:rsid w:val="00F12763"/>
    <w:rsid w:val="00F13CE1"/>
    <w:rsid w:val="00F5753D"/>
    <w:rsid w:val="00F95C9F"/>
    <w:rsid w:val="00FC1C72"/>
    <w:rsid w:val="00FE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1455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91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591B69"/>
  </w:style>
  <w:style w:type="paragraph" w:styleId="a5">
    <w:name w:val="Title"/>
    <w:basedOn w:val="a"/>
    <w:next w:val="a"/>
    <w:link w:val="a6"/>
    <w:uiPriority w:val="10"/>
    <w:qFormat/>
    <w:rsid w:val="00591B6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591B6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D4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List Bullet 2"/>
    <w:basedOn w:val="a"/>
    <w:rsid w:val="00B70D46"/>
    <w:pPr>
      <w:numPr>
        <w:numId w:val="1"/>
      </w:numPr>
    </w:pPr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7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30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3086"/>
  </w:style>
  <w:style w:type="paragraph" w:styleId="ac">
    <w:name w:val="List Paragraph"/>
    <w:basedOn w:val="a"/>
    <w:uiPriority w:val="34"/>
    <w:qFormat/>
    <w:rsid w:val="007F7748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6C408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Note Heading"/>
    <w:basedOn w:val="a"/>
    <w:next w:val="a"/>
    <w:link w:val="ae"/>
    <w:rsid w:val="0081205D"/>
    <w:pPr>
      <w:jc w:val="center"/>
    </w:pPr>
    <w:rPr>
      <w:rFonts w:ascii="ＭＳ 明朝" w:eastAsia="ＭＳ 明朝" w:hAnsi="ＭＳ 明朝" w:cs="Times New Roman"/>
      <w:szCs w:val="21"/>
    </w:rPr>
  </w:style>
  <w:style w:type="character" w:customStyle="1" w:styleId="ae">
    <w:name w:val="記 (文字)"/>
    <w:basedOn w:val="a0"/>
    <w:link w:val="ad"/>
    <w:rsid w:val="0081205D"/>
    <w:rPr>
      <w:rFonts w:ascii="ＭＳ 明朝" w:eastAsia="ＭＳ 明朝" w:hAnsi="ＭＳ 明朝" w:cs="Times New Roman"/>
      <w:szCs w:val="21"/>
    </w:rPr>
  </w:style>
  <w:style w:type="paragraph" w:styleId="af">
    <w:name w:val="Closing"/>
    <w:basedOn w:val="a"/>
    <w:link w:val="af0"/>
    <w:rsid w:val="0081205D"/>
    <w:pPr>
      <w:jc w:val="right"/>
    </w:pPr>
    <w:rPr>
      <w:rFonts w:ascii="ＭＳ 明朝" w:eastAsia="ＭＳ 明朝" w:hAnsi="ＭＳ 明朝" w:cs="Times New Roman"/>
      <w:szCs w:val="21"/>
    </w:rPr>
  </w:style>
  <w:style w:type="character" w:customStyle="1" w:styleId="af0">
    <w:name w:val="結語 (文字)"/>
    <w:basedOn w:val="a0"/>
    <w:link w:val="af"/>
    <w:rsid w:val="0081205D"/>
    <w:rPr>
      <w:rFonts w:ascii="ＭＳ 明朝" w:eastAsia="ＭＳ 明朝" w:hAnsi="ＭＳ 明朝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55660-27CE-45F5-A68A-52DE3FCFF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2021-10-15T10:39:00Z</dcterms:created>
  <dcterms:modified xsi:type="dcterms:W3CDTF">2024-01-31T07:54:00Z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-266742355</vt:i4>
  </property>
</Properties>
</file>